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4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06"/>
      </w:tblGrid>
      <w:tr w:rsidR="00EB40B2" w14:paraId="28F04450" w14:textId="77777777" w:rsidTr="008740CA">
        <w:tc>
          <w:tcPr>
            <w:tcW w:w="8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14:paraId="3DD00E6B" w14:textId="72E57571" w:rsidR="00EB40B2" w:rsidRDefault="00EB40B2" w:rsidP="008740CA">
            <w:pPr>
              <w:pStyle w:val="berschrift4"/>
              <w:tabs>
                <w:tab w:val="left" w:pos="0"/>
              </w:tabs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Cs w:val="28"/>
              </w:rPr>
              <w:t>Zuständigkeitsausweis</w:t>
            </w:r>
            <w:r w:rsidR="007E66BB">
              <w:rPr>
                <w:rFonts w:ascii="Arial" w:hAnsi="Arial"/>
                <w:szCs w:val="28"/>
              </w:rPr>
              <w:t xml:space="preserve"> Gesundheitsversorgung</w:t>
            </w:r>
          </w:p>
          <w:p w14:paraId="71C5E719" w14:textId="77777777" w:rsidR="00EB40B2" w:rsidRDefault="00EB40B2" w:rsidP="008740CA">
            <w:pPr>
              <w:pStyle w:val="Textkrper31"/>
              <w:jc w:val="both"/>
              <w:rPr>
                <w:rFonts w:ascii="Arial" w:hAnsi="Arial"/>
              </w:rPr>
            </w:pPr>
          </w:p>
          <w:p w14:paraId="503FAE2E" w14:textId="77777777" w:rsidR="003A5870" w:rsidRPr="003A5870" w:rsidRDefault="003A5870" w:rsidP="008740CA">
            <w:pPr>
              <w:pStyle w:val="Textkrper3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Im Kanton Solothurn sind </w:t>
            </w:r>
            <w:r w:rsidRPr="003A5870">
              <w:rPr>
                <w:rFonts w:ascii="Arial" w:hAnsi="Arial"/>
                <w:u w:val="single"/>
              </w:rPr>
              <w:t>sozialhilfebeziehende</w:t>
            </w:r>
            <w:r>
              <w:rPr>
                <w:rFonts w:ascii="Arial" w:hAnsi="Arial"/>
              </w:rPr>
              <w:t xml:space="preserve"> Asylsuchende, vorläufig Aufgenommene mit weniger als sieben Jahren Aufenthalt in der Schweiz und </w:t>
            </w:r>
            <w:r w:rsidRPr="003A5870">
              <w:rPr>
                <w:rFonts w:ascii="Arial" w:hAnsi="Arial"/>
                <w:u w:val="single"/>
              </w:rPr>
              <w:t xml:space="preserve">sozialhilfebeziehende </w:t>
            </w:r>
            <w:r>
              <w:rPr>
                <w:rFonts w:ascii="Arial" w:hAnsi="Arial"/>
              </w:rPr>
              <w:t>Personen mit Status S</w:t>
            </w:r>
            <w:r w:rsidR="008740CA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bei der Visana Versicherung kranken- und unfallversichert </w:t>
            </w:r>
          </w:p>
          <w:p w14:paraId="3609FD8B" w14:textId="77777777" w:rsidR="003A5870" w:rsidRDefault="003A5870" w:rsidP="008740CA">
            <w:pPr>
              <w:pStyle w:val="Textkrper31"/>
              <w:jc w:val="both"/>
              <w:rPr>
                <w:rFonts w:ascii="Arial" w:hAnsi="Arial"/>
                <w:bCs/>
              </w:rPr>
            </w:pPr>
          </w:p>
          <w:p w14:paraId="38508760" w14:textId="77777777" w:rsidR="003A5870" w:rsidRPr="003A5870" w:rsidRDefault="003A5870" w:rsidP="008740CA">
            <w:pPr>
              <w:pStyle w:val="Textkrper31"/>
              <w:jc w:val="both"/>
              <w:rPr>
                <w:rFonts w:ascii="Arial" w:hAnsi="Arial"/>
                <w:bCs/>
              </w:rPr>
            </w:pPr>
            <w:r w:rsidRPr="003A5870">
              <w:rPr>
                <w:rFonts w:ascii="Arial" w:hAnsi="Arial"/>
                <w:bCs/>
              </w:rPr>
              <w:t>Einschränkung der freien Arztwahl</w:t>
            </w:r>
            <w:r>
              <w:rPr>
                <w:rFonts w:ascii="Arial" w:hAnsi="Arial"/>
                <w:bCs/>
              </w:rPr>
              <w:t xml:space="preserve"> (Hausarztmodell </w:t>
            </w:r>
            <w:proofErr w:type="spellStart"/>
            <w:r>
              <w:rPr>
                <w:rFonts w:ascii="Arial" w:hAnsi="Arial"/>
                <w:bCs/>
              </w:rPr>
              <w:t>Med-Direct</w:t>
            </w:r>
            <w:proofErr w:type="spellEnd"/>
            <w:r>
              <w:rPr>
                <w:rFonts w:ascii="Arial" w:hAnsi="Arial"/>
                <w:bCs/>
              </w:rPr>
              <w:t xml:space="preserve">) </w:t>
            </w:r>
          </w:p>
          <w:p w14:paraId="04664B77" w14:textId="77777777" w:rsidR="003A5870" w:rsidRDefault="003A5870" w:rsidP="008740CA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6369C2AF" w14:textId="77777777" w:rsidR="00EB40B2" w:rsidRDefault="00EB40B2" w:rsidP="008740C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Medizinische Grundversorgung nach KVG und Medikamentierung nach </w:t>
            </w:r>
            <w:r w:rsidR="003A5870">
              <w:rPr>
                <w:rFonts w:ascii="Arial" w:hAnsi="Arial"/>
                <w:b/>
                <w:sz w:val="20"/>
              </w:rPr>
              <w:t>Spezialitäten Liste</w:t>
            </w:r>
          </w:p>
          <w:p w14:paraId="6B5EA517" w14:textId="77777777" w:rsidR="00EB40B2" w:rsidRDefault="00EB40B2" w:rsidP="008740CA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A5870" w14:paraId="65E5D724" w14:textId="77777777" w:rsidTr="008740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98CB4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Name, Vorname</w:t>
            </w:r>
          </w:p>
          <w:p w14:paraId="66178E7C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C2149F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EEFB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KLIB_KL4 </w:instrTex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KL4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KLIB_KL5 </w:instrTex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KL5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A5870" w14:paraId="55BE1182" w14:textId="77777777" w:rsidTr="008740CA">
        <w:trPr>
          <w:trHeight w:val="55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B769D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Geschlecht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4C83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KL18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B40B2" w14:paraId="374E9C2A" w14:textId="77777777" w:rsidTr="008740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292D9" w14:textId="77777777" w:rsidR="00EB40B2" w:rsidRPr="003A5870" w:rsidRDefault="00EB40B2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Geburtsdatum</w:t>
            </w:r>
          </w:p>
          <w:p w14:paraId="18B87AE2" w14:textId="77777777" w:rsidR="00EB40B2" w:rsidRPr="003A5870" w:rsidRDefault="00EB40B2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4EE0E0" w14:textId="77777777" w:rsidR="00EB40B2" w:rsidRPr="003A5870" w:rsidRDefault="00EB40B2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FB19" w14:textId="77777777" w:rsidR="00EB40B2" w:rsidRPr="003A5870" w:rsidRDefault="00B50FE6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KLIB_KL22 </w:instrTex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KL22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B40B2" w14:paraId="113BB921" w14:textId="77777777" w:rsidTr="008740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9C5EE" w14:textId="77777777" w:rsidR="00EB40B2" w:rsidRPr="003A5870" w:rsidRDefault="00EB40B2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Adresse, Wohnort</w:t>
            </w:r>
          </w:p>
          <w:p w14:paraId="20BB3107" w14:textId="77777777" w:rsidR="00EB40B2" w:rsidRPr="003A5870" w:rsidRDefault="00EB40B2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548CCB" w14:textId="77777777" w:rsidR="00EB40B2" w:rsidRPr="003A5870" w:rsidRDefault="00EB40B2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2AE0" w14:textId="77777777" w:rsidR="00EB40B2" w:rsidRPr="003A5870" w:rsidRDefault="00B50FE6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KLIB_KL8 </w:instrTex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KL8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KLIB_KL7 </w:instrTex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KL7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84F68" w14:paraId="0CF239B3" w14:textId="77777777" w:rsidTr="008740CA">
        <w:trPr>
          <w:trHeight w:val="69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F43D" w14:textId="77777777" w:rsidR="00684F68" w:rsidRPr="003A5870" w:rsidRDefault="00684F68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 xml:space="preserve">AHV-Nr.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AC6A" w14:textId="77777777" w:rsidR="00684F68" w:rsidRPr="003A5870" w:rsidRDefault="00B50FE6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KLIB_KL24 </w:instrTex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KL24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B40B2" w14:paraId="37AA2FB7" w14:textId="77777777" w:rsidTr="008740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C3DAD" w14:textId="77777777" w:rsidR="00EB40B2" w:rsidRPr="003A5870" w:rsidRDefault="00EB40B2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N-Nummer</w:t>
            </w:r>
          </w:p>
          <w:p w14:paraId="5BF6F1C9" w14:textId="77777777" w:rsidR="00EB40B2" w:rsidRPr="003A5870" w:rsidRDefault="00EB40B2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A680FD" w14:textId="77777777" w:rsidR="00EB40B2" w:rsidRPr="003A5870" w:rsidRDefault="00EB40B2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4300" w14:textId="77777777" w:rsidR="00EB40B2" w:rsidRPr="003A5870" w:rsidRDefault="00B50FE6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instrText xml:space="preserve"> DocProperty KLIB_KL72 </w:instrTex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1480">
              <w:rPr>
                <w:rFonts w:ascii="Arial" w:hAnsi="Arial" w:cs="Arial"/>
                <w:bCs/>
                <w:sz w:val="18"/>
                <w:szCs w:val="18"/>
              </w:rPr>
              <w:t>KL72</w:t>
            </w:r>
            <w:r w:rsidRPr="003A587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A5870" w14:paraId="247F622B" w14:textId="77777777" w:rsidTr="008740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3AEC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Zugewiesene Arztpraxis</w:t>
            </w:r>
          </w:p>
          <w:p w14:paraId="648D6658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9C2C6A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60AE4E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BD156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9267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5870" w14:paraId="308672B4" w14:textId="77777777" w:rsidTr="008740C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5E2EA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Honorarforderungen an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5F0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Amt für Gesellschaft und Soziales (AGS)</w:t>
            </w:r>
          </w:p>
          <w:p w14:paraId="4D6DC43D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Fachbereich Asyl</w:t>
            </w:r>
          </w:p>
          <w:p w14:paraId="070E4004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Riedholzplatz 3</w:t>
            </w:r>
          </w:p>
          <w:p w14:paraId="48BA837D" w14:textId="77777777" w:rsid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4509 Solothurn</w:t>
            </w:r>
          </w:p>
          <w:p w14:paraId="3653286E" w14:textId="77777777" w:rsidR="008740CA" w:rsidRPr="003A5870" w:rsidRDefault="008740CA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gesundheitskosten.asyl@ddi.so.ch</w:t>
            </w:r>
          </w:p>
          <w:p w14:paraId="2F42CB85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5870" w14:paraId="1761056C" w14:textId="77777777" w:rsidTr="002F148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14:paraId="0D6DD0FD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Cs/>
                <w:sz w:val="18"/>
                <w:szCs w:val="18"/>
              </w:rPr>
              <w:t>Ort, Datum</w:t>
            </w:r>
          </w:p>
          <w:p w14:paraId="48F733AE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bottom w:w="70" w:type="dxa"/>
            </w:tcMar>
          </w:tcPr>
          <w:p w14:paraId="4E8675C6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5870" w14:paraId="73C65118" w14:textId="77777777" w:rsidTr="002F148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19C792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9DC84" w14:textId="77777777" w:rsidR="003A5870" w:rsidRPr="003A5870" w:rsidRDefault="003A5870" w:rsidP="008740CA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5DA1CD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1501AC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EE1945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4C5A95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3C0342" w14:textId="77777777" w:rsidR="003A5870" w:rsidRPr="003A5870" w:rsidRDefault="003A5870" w:rsidP="008740CA">
            <w:pPr>
              <w:pStyle w:val="berschrift4"/>
              <w:tabs>
                <w:tab w:val="left" w:pos="0"/>
              </w:tabs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3A5870">
              <w:rPr>
                <w:rFonts w:ascii="Arial" w:hAnsi="Arial" w:cs="Arial"/>
                <w:b w:val="0"/>
                <w:bCs/>
                <w:sz w:val="18"/>
                <w:szCs w:val="18"/>
              </w:rPr>
              <w:t>Stempel/Unterschrift der Sozialhilfebehörde</w:t>
            </w:r>
          </w:p>
          <w:p w14:paraId="4255E1DA" w14:textId="77777777" w:rsidR="003A5870" w:rsidRPr="003A5870" w:rsidRDefault="003A5870" w:rsidP="008740C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0FD17D" w14:textId="35400B68" w:rsidR="00EB40B2" w:rsidRDefault="00EB40B2"/>
    <w:sectPr w:rsidR="00EB40B2"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56B78" w14:textId="77777777" w:rsidR="009F3F80" w:rsidRDefault="009F3F80">
      <w:r>
        <w:separator/>
      </w:r>
    </w:p>
  </w:endnote>
  <w:endnote w:type="continuationSeparator" w:id="0">
    <w:p w14:paraId="2525AFDB" w14:textId="77777777" w:rsidR="009F3F80" w:rsidRDefault="009F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Frutiger LT Com 55 Roman">
    <w:altName w:val="72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Frutiger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87CE" w14:textId="77777777" w:rsidR="009F3F80" w:rsidRDefault="009F3F80">
      <w:r>
        <w:separator/>
      </w:r>
    </w:p>
  </w:footnote>
  <w:footnote w:type="continuationSeparator" w:id="0">
    <w:p w14:paraId="71EBF0AD" w14:textId="77777777" w:rsidR="009F3F80" w:rsidRDefault="009F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78451859">
    <w:abstractNumId w:val="0"/>
  </w:num>
  <w:num w:numId="2" w16cid:durableId="128661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80"/>
    <w:rsid w:val="00116B0C"/>
    <w:rsid w:val="0023089C"/>
    <w:rsid w:val="002A7230"/>
    <w:rsid w:val="002F1480"/>
    <w:rsid w:val="003A5870"/>
    <w:rsid w:val="00427347"/>
    <w:rsid w:val="005E2057"/>
    <w:rsid w:val="00681BEC"/>
    <w:rsid w:val="00684F68"/>
    <w:rsid w:val="00731C77"/>
    <w:rsid w:val="007E66BB"/>
    <w:rsid w:val="00837230"/>
    <w:rsid w:val="008740CA"/>
    <w:rsid w:val="00891E0C"/>
    <w:rsid w:val="009613CD"/>
    <w:rsid w:val="009F3F80"/>
    <w:rsid w:val="00A3098E"/>
    <w:rsid w:val="00B50FE6"/>
    <w:rsid w:val="00C657F6"/>
    <w:rsid w:val="00D05B97"/>
    <w:rsid w:val="00D47AD1"/>
    <w:rsid w:val="00E64165"/>
    <w:rsid w:val="00EB40B2"/>
    <w:rsid w:val="00E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1AFDB"/>
  <w15:chartTrackingRefBased/>
  <w15:docId w15:val="{96196BA5-9B69-4DEC-B505-A83562C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b/>
      <w:bCs/>
      <w:i/>
      <w:iCs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ascii="Frutiger 55 Roman" w:hAnsi="Frutiger 55 Roman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jc w:val="center"/>
      <w:outlineLvl w:val="3"/>
    </w:pPr>
    <w:rPr>
      <w:rFonts w:ascii="Frutiger 55 Roman" w:hAnsi="Frutiger 55 Roman"/>
      <w:b/>
      <w:sz w:val="28"/>
      <w:szCs w:val="20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Funotenzeichen1">
    <w:name w:val="Fußnotenzeichen1"/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Frutiger LT Com 55 Roman" w:eastAsia="DejaVu Sans" w:hAnsi="Frutiger LT Com 55 Roman" w:cs="DejaVu Sans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Frutiger LT Com 55 Roman" w:hAnsi="Frutiger LT Com 55 Roman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Frutiger LT Com 55 Roman" w:hAnsi="Frutiger LT Com 55 Roman"/>
      <w:i/>
      <w:iCs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ascii="Frutiger LT Com 55 Roman" w:hAnsi="Frutiger LT Com 55 Roman"/>
    </w:rPr>
  </w:style>
  <w:style w:type="paragraph" w:customStyle="1" w:styleId="Textkrper31">
    <w:name w:val="Textkörper 31"/>
    <w:basedOn w:val="Standard"/>
    <w:rPr>
      <w:rFonts w:ascii="Frutiger 55 Roman" w:hAnsi="Frutiger 55 Roman"/>
      <w:b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C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C77"/>
    <w:rPr>
      <w:rFonts w:ascii="Segoe UI" w:hAnsi="Segoe UI" w:cs="Segoe UI"/>
      <w:sz w:val="18"/>
      <w:szCs w:val="18"/>
      <w:lang w:eastAsia="ar-SA"/>
    </w:rPr>
  </w:style>
  <w:style w:type="paragraph" w:styleId="berarbeitung">
    <w:name w:val="Revision"/>
    <w:hidden/>
    <w:uiPriority w:val="99"/>
    <w:semiHidden/>
    <w:rsid w:val="007E66BB"/>
    <w:rPr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66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E66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66BB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66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66B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slher\Desktop\as_gk_zustaendigkeitsausweis_sr%20-%20in%20Bearbeitung%20(002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0D03418-43A2-4EBB-88F2-F921D910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as_gk_zustaendigkeitsausweis_sr - in Bearbeitung (002).dotm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Zuständigkeits-Ausweis</vt:lpstr>
    </vt:vector>
  </TitlesOfParts>
  <Company>AIO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Zuständigkeits-Ausweis</dc:title>
  <dc:subject/>
  <dc:creator>Hervouet Alain</dc:creator>
  <cp:keywords/>
  <cp:lastModifiedBy>Hervouet Alain</cp:lastModifiedBy>
  <cp:revision>1</cp:revision>
  <cp:lastPrinted>2009-02-26T15:26:00Z</cp:lastPrinted>
  <dcterms:created xsi:type="dcterms:W3CDTF">2024-12-11T12:40:00Z</dcterms:created>
  <dcterms:modified xsi:type="dcterms:W3CDTF">2024-12-11T12:47:00Z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1">
    <vt:lpwstr>KL1</vt:lpwstr>
  </property>
  <property fmtid="{D5CDD505-2E9C-101B-9397-08002B2CF9AE}" pid="3" name="KLIB_KL4">
    <vt:lpwstr>KL4</vt:lpwstr>
  </property>
  <property fmtid="{D5CDD505-2E9C-101B-9397-08002B2CF9AE}" pid="4" name="KLIB_KL5">
    <vt:lpwstr>KL5</vt:lpwstr>
  </property>
  <property fmtid="{D5CDD505-2E9C-101B-9397-08002B2CF9AE}" pid="5" name="KLIB_KL22">
    <vt:lpwstr>KL22</vt:lpwstr>
  </property>
  <property fmtid="{D5CDD505-2E9C-101B-9397-08002B2CF9AE}" pid="6" name="KLIB_KL8">
    <vt:lpwstr>KL8</vt:lpwstr>
  </property>
  <property fmtid="{D5CDD505-2E9C-101B-9397-08002B2CF9AE}" pid="7" name="KLIB_KL7">
    <vt:lpwstr>KL7</vt:lpwstr>
  </property>
  <property fmtid="{D5CDD505-2E9C-101B-9397-08002B2CF9AE}" pid="8" name="KLIB_KL24">
    <vt:lpwstr>KL24</vt:lpwstr>
  </property>
  <property fmtid="{D5CDD505-2E9C-101B-9397-08002B2CF9AE}" pid="9" name="KLIB_KL72">
    <vt:lpwstr>KL72</vt:lpwstr>
  </property>
  <property fmtid="{D5CDD505-2E9C-101B-9397-08002B2CF9AE}" pid="10" name="KLIB_KL44">
    <vt:lpwstr>KL44</vt:lpwstr>
  </property>
  <property fmtid="{D5CDD505-2E9C-101B-9397-08002B2CF9AE}" pid="11" name="KLIB_KL18">
    <vt:lpwstr>KL18</vt:lpwstr>
  </property>
</Properties>
</file>