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2EDB" w14:textId="77777777" w:rsidR="00424F5E" w:rsidRPr="00657B29" w:rsidRDefault="00424F5E" w:rsidP="00424F5E">
      <w:pPr>
        <w:ind w:left="4820"/>
        <w:rPr>
          <w:rFonts w:cs="Arial"/>
          <w:sz w:val="24"/>
          <w:szCs w:val="24"/>
        </w:rPr>
      </w:pPr>
    </w:p>
    <w:p w14:paraId="66B655C9" w14:textId="77777777" w:rsidR="00424F5E" w:rsidRPr="00657B29" w:rsidRDefault="00424F5E" w:rsidP="00424F5E">
      <w:pPr>
        <w:ind w:left="4820"/>
        <w:rPr>
          <w:rFonts w:cs="Arial"/>
          <w:sz w:val="24"/>
          <w:szCs w:val="24"/>
        </w:rPr>
      </w:pPr>
      <w:r>
        <w:rPr>
          <w:rFonts w:cs="Arial"/>
          <w:sz w:val="24"/>
          <w:szCs w:val="24"/>
        </w:rPr>
        <w:fldChar w:fldCharType="begin"/>
      </w:r>
      <w:r>
        <w:rPr>
          <w:rFonts w:cs="Arial"/>
          <w:sz w:val="24"/>
          <w:szCs w:val="24"/>
        </w:rPr>
        <w:instrText xml:space="preserve"> DocProperty KLIB_ADRESSEKLIENT </w:instrText>
      </w:r>
      <w:r>
        <w:rPr>
          <w:rFonts w:cs="Arial"/>
          <w:sz w:val="24"/>
          <w:szCs w:val="24"/>
        </w:rPr>
        <w:fldChar w:fldCharType="separate"/>
      </w:r>
      <w:r w:rsidR="003E1D3B">
        <w:rPr>
          <w:rFonts w:cs="Arial"/>
          <w:sz w:val="24"/>
          <w:szCs w:val="24"/>
        </w:rPr>
        <w:t>ADRESSEKLIENT</w:t>
      </w:r>
      <w:r>
        <w:rPr>
          <w:rFonts w:cs="Arial"/>
          <w:sz w:val="24"/>
          <w:szCs w:val="24"/>
        </w:rPr>
        <w:fldChar w:fldCharType="end"/>
      </w:r>
      <w:r w:rsidRPr="00657B29">
        <w:rPr>
          <w:rFonts w:cs="Arial"/>
          <w:sz w:val="24"/>
          <w:szCs w:val="24"/>
        </w:rPr>
        <w:fldChar w:fldCharType="begin"/>
      </w:r>
      <w:r w:rsidRPr="00657B29">
        <w:rPr>
          <w:rFonts w:cs="Arial"/>
          <w:sz w:val="24"/>
          <w:szCs w:val="24"/>
        </w:rPr>
        <w:instrText xml:space="preserve">  </w:instrText>
      </w:r>
      <w:r w:rsidRPr="00657B29">
        <w:rPr>
          <w:rFonts w:cs="Arial"/>
          <w:sz w:val="24"/>
          <w:szCs w:val="24"/>
        </w:rPr>
        <w:fldChar w:fldCharType="end"/>
      </w:r>
    </w:p>
    <w:p w14:paraId="7C05E2C6" w14:textId="77777777" w:rsidR="00424F5E" w:rsidRPr="00657B29" w:rsidRDefault="00424F5E" w:rsidP="00424F5E">
      <w:pPr>
        <w:tabs>
          <w:tab w:val="left" w:pos="5103"/>
        </w:tabs>
        <w:rPr>
          <w:rFonts w:cs="Arial"/>
          <w:sz w:val="24"/>
          <w:szCs w:val="24"/>
        </w:rPr>
      </w:pPr>
    </w:p>
    <w:p w14:paraId="08D9AF35" w14:textId="77777777" w:rsidR="00424F5E" w:rsidRPr="00657B29" w:rsidRDefault="00424F5E" w:rsidP="00424F5E">
      <w:pPr>
        <w:tabs>
          <w:tab w:val="left" w:pos="5103"/>
        </w:tabs>
        <w:rPr>
          <w:rFonts w:cs="Arial"/>
          <w:sz w:val="24"/>
          <w:szCs w:val="24"/>
        </w:rPr>
      </w:pPr>
    </w:p>
    <w:p w14:paraId="22233FAD" w14:textId="77777777" w:rsidR="00424F5E" w:rsidRPr="00657B29" w:rsidRDefault="00424F5E" w:rsidP="00424F5E">
      <w:pPr>
        <w:tabs>
          <w:tab w:val="left" w:pos="5103"/>
        </w:tabs>
        <w:rPr>
          <w:rFonts w:cs="Arial"/>
          <w:sz w:val="24"/>
          <w:szCs w:val="24"/>
        </w:rPr>
      </w:pPr>
    </w:p>
    <w:p w14:paraId="3D4E84E6" w14:textId="77777777" w:rsidR="00424F5E" w:rsidRPr="00657B29" w:rsidRDefault="00424F5E" w:rsidP="00424F5E">
      <w:pPr>
        <w:tabs>
          <w:tab w:val="left" w:pos="5103"/>
        </w:tabs>
        <w:rPr>
          <w:rFonts w:cs="Arial"/>
          <w:sz w:val="24"/>
          <w:szCs w:val="24"/>
        </w:rPr>
      </w:pPr>
    </w:p>
    <w:p w14:paraId="084D361D" w14:textId="13D2222A" w:rsidR="00424F5E" w:rsidRPr="00657B29" w:rsidRDefault="00424F5E" w:rsidP="00424F5E">
      <w:pPr>
        <w:tabs>
          <w:tab w:val="left" w:pos="4820"/>
        </w:tabs>
        <w:rPr>
          <w:rFonts w:cs="Arial"/>
          <w:sz w:val="24"/>
          <w:szCs w:val="24"/>
        </w:rPr>
      </w:pPr>
      <w:r w:rsidRPr="00657B29">
        <w:rPr>
          <w:rFonts w:cs="Arial"/>
          <w:sz w:val="24"/>
          <w:szCs w:val="24"/>
        </w:rPr>
        <w:tab/>
      </w:r>
      <w:r w:rsidR="00ED08F4">
        <w:rPr>
          <w:sz w:val="24"/>
          <w:szCs w:val="24"/>
        </w:rPr>
        <w:t>Ort</w:t>
      </w:r>
      <w:r>
        <w:rPr>
          <w:sz w:val="24"/>
          <w:szCs w:val="24"/>
        </w:rPr>
        <w:t xml:space="preserve">, </w:t>
      </w:r>
      <w:r>
        <w:rPr>
          <w:sz w:val="24"/>
        </w:rPr>
        <w:fldChar w:fldCharType="begin"/>
      </w:r>
      <w:r>
        <w:rPr>
          <w:sz w:val="24"/>
        </w:rPr>
        <w:instrText xml:space="preserve"> CREATEDATE  \@ "d. MMMM yyyy" </w:instrText>
      </w:r>
      <w:r>
        <w:rPr>
          <w:sz w:val="24"/>
        </w:rPr>
        <w:fldChar w:fldCharType="separate"/>
      </w:r>
      <w:r w:rsidR="00ED08F4">
        <w:rPr>
          <w:sz w:val="24"/>
        </w:rPr>
        <w:t>Datum</w:t>
      </w:r>
      <w:r>
        <w:rPr>
          <w:sz w:val="24"/>
        </w:rPr>
        <w:fldChar w:fldCharType="end"/>
      </w:r>
      <w:r>
        <w:rPr>
          <w:sz w:val="24"/>
        </w:rPr>
        <w:t xml:space="preserve"> </w:t>
      </w:r>
      <w:r w:rsidRPr="00EC5B8C">
        <w:rPr>
          <w:sz w:val="24"/>
          <w:szCs w:val="24"/>
        </w:rPr>
        <w:fldChar w:fldCharType="begin">
          <w:ffData>
            <w:name w:val="Text5"/>
            <w:enabled/>
            <w:calcOnExit w:val="0"/>
            <w:textInput/>
          </w:ffData>
        </w:fldChar>
      </w:r>
      <w:bookmarkStart w:id="0" w:name="Text5"/>
      <w:r w:rsidRPr="00EC5B8C">
        <w:rPr>
          <w:sz w:val="24"/>
          <w:szCs w:val="24"/>
        </w:rPr>
        <w:instrText xml:space="preserve"> FORMTEXT </w:instrText>
      </w:r>
      <w:r w:rsidRPr="00EC5B8C">
        <w:rPr>
          <w:sz w:val="24"/>
          <w:szCs w:val="24"/>
        </w:rPr>
      </w:r>
      <w:r w:rsidRPr="00EC5B8C">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C5B8C">
        <w:rPr>
          <w:sz w:val="24"/>
          <w:szCs w:val="24"/>
        </w:rPr>
        <w:fldChar w:fldCharType="end"/>
      </w:r>
      <w:bookmarkEnd w:id="0"/>
    </w:p>
    <w:p w14:paraId="15219FC0" w14:textId="77777777" w:rsidR="00424F5E" w:rsidRPr="00657B29" w:rsidRDefault="00424F5E" w:rsidP="00424F5E">
      <w:pPr>
        <w:tabs>
          <w:tab w:val="left" w:pos="5103"/>
        </w:tabs>
        <w:rPr>
          <w:rFonts w:cs="Arial"/>
          <w:sz w:val="24"/>
          <w:szCs w:val="24"/>
        </w:rPr>
      </w:pPr>
    </w:p>
    <w:p w14:paraId="2B559536" w14:textId="77777777" w:rsidR="00424F5E" w:rsidRPr="00657B29" w:rsidRDefault="00424F5E" w:rsidP="00424F5E">
      <w:pPr>
        <w:tabs>
          <w:tab w:val="left" w:pos="5103"/>
        </w:tabs>
        <w:rPr>
          <w:rFonts w:cs="Arial"/>
          <w:sz w:val="24"/>
          <w:szCs w:val="24"/>
        </w:rPr>
      </w:pPr>
    </w:p>
    <w:p w14:paraId="0D49F9E2" w14:textId="77777777" w:rsidR="00424F5E" w:rsidRPr="00423EDA" w:rsidRDefault="00424F5E" w:rsidP="00424F5E">
      <w:pPr>
        <w:tabs>
          <w:tab w:val="left" w:pos="5103"/>
        </w:tabs>
        <w:rPr>
          <w:rFonts w:cs="Arial"/>
          <w:b/>
          <w:smallCaps/>
          <w:sz w:val="28"/>
          <w:szCs w:val="28"/>
        </w:rPr>
      </w:pPr>
      <w:r w:rsidRPr="00423EDA">
        <w:rPr>
          <w:rFonts w:cs="Arial"/>
          <w:b/>
          <w:smallCaps/>
          <w:sz w:val="28"/>
          <w:szCs w:val="28"/>
        </w:rPr>
        <w:t>Infobrief Fallabschluss</w:t>
      </w:r>
    </w:p>
    <w:p w14:paraId="6A040E98" w14:textId="77777777" w:rsidR="00424F5E" w:rsidRPr="00657B29" w:rsidRDefault="00424F5E" w:rsidP="00424F5E">
      <w:pPr>
        <w:tabs>
          <w:tab w:val="left" w:pos="4536"/>
          <w:tab w:val="left" w:pos="5103"/>
        </w:tabs>
        <w:rPr>
          <w:rFonts w:cs="Arial"/>
          <w:sz w:val="24"/>
          <w:szCs w:val="24"/>
        </w:rPr>
      </w:pPr>
    </w:p>
    <w:p w14:paraId="38B0BF9A" w14:textId="77777777" w:rsidR="00424F5E" w:rsidRPr="00657B29" w:rsidRDefault="00424F5E" w:rsidP="00424F5E">
      <w:pPr>
        <w:tabs>
          <w:tab w:val="left" w:pos="4536"/>
          <w:tab w:val="left" w:pos="5103"/>
        </w:tabs>
        <w:rPr>
          <w:rFonts w:cs="Arial"/>
          <w:sz w:val="24"/>
          <w:szCs w:val="24"/>
        </w:rPr>
      </w:pPr>
    </w:p>
    <w:p w14:paraId="6FB33D60" w14:textId="77777777" w:rsidR="00351CCA" w:rsidRDefault="00424F5E" w:rsidP="00424F5E">
      <w:pPr>
        <w:tabs>
          <w:tab w:val="left" w:pos="5103"/>
        </w:tabs>
        <w:rPr>
          <w:rFonts w:cs="Arial"/>
          <w:sz w:val="24"/>
          <w:szCs w:val="24"/>
        </w:rPr>
      </w:pPr>
      <w:r>
        <w:rPr>
          <w:rFonts w:cs="Arial"/>
          <w:sz w:val="24"/>
          <w:szCs w:val="24"/>
        </w:rPr>
        <w:t>Sehr geehrt</w:t>
      </w:r>
      <w:r w:rsidR="002E6C91">
        <w:rPr>
          <w:rFonts w:cs="Arial"/>
          <w:sz w:val="24"/>
          <w:szCs w:val="24"/>
        </w:rPr>
        <w:t>e</w:t>
      </w:r>
      <w:r>
        <w:rPr>
          <w:rFonts w:cs="Arial"/>
          <w:sz w:val="24"/>
          <w:szCs w:val="24"/>
        </w:rPr>
        <w:fldChar w:fldCharType="begin"/>
      </w:r>
      <w:r>
        <w:rPr>
          <w:rFonts w:cs="Arial"/>
          <w:sz w:val="24"/>
          <w:szCs w:val="24"/>
        </w:rPr>
        <w:instrText xml:space="preserve"> DocProperty KLIB_KL1 </w:instrText>
      </w:r>
      <w:r>
        <w:rPr>
          <w:rFonts w:cs="Arial"/>
          <w:sz w:val="24"/>
          <w:szCs w:val="24"/>
        </w:rPr>
        <w:fldChar w:fldCharType="separate"/>
      </w:r>
      <w:r w:rsidR="003E1D3B">
        <w:rPr>
          <w:rFonts w:cs="Arial"/>
          <w:sz w:val="24"/>
          <w:szCs w:val="24"/>
        </w:rPr>
        <w:t>KL1</w:t>
      </w:r>
      <w:r>
        <w:rPr>
          <w:rFonts w:cs="Arial"/>
          <w:sz w:val="24"/>
          <w:szCs w:val="24"/>
        </w:rPr>
        <w:fldChar w:fldCharType="end"/>
      </w:r>
      <w:r>
        <w:rPr>
          <w:rFonts w:cs="Arial"/>
          <w:sz w:val="24"/>
          <w:szCs w:val="24"/>
        </w:rPr>
        <w:t xml:space="preserve"> </w:t>
      </w:r>
      <w:r>
        <w:rPr>
          <w:rFonts w:cs="Arial"/>
          <w:sz w:val="24"/>
          <w:szCs w:val="24"/>
        </w:rPr>
        <w:fldChar w:fldCharType="begin"/>
      </w:r>
      <w:r>
        <w:rPr>
          <w:rFonts w:cs="Arial"/>
          <w:sz w:val="24"/>
          <w:szCs w:val="24"/>
        </w:rPr>
        <w:instrText xml:space="preserve"> DocProperty KLIB_KL3 </w:instrText>
      </w:r>
      <w:r>
        <w:rPr>
          <w:rFonts w:cs="Arial"/>
          <w:sz w:val="24"/>
          <w:szCs w:val="24"/>
        </w:rPr>
        <w:fldChar w:fldCharType="separate"/>
      </w:r>
      <w:r w:rsidR="003E1D3B">
        <w:rPr>
          <w:rFonts w:cs="Arial"/>
          <w:sz w:val="24"/>
          <w:szCs w:val="24"/>
        </w:rPr>
        <w:t>KL3</w:t>
      </w:r>
      <w:r>
        <w:rPr>
          <w:rFonts w:cs="Arial"/>
          <w:sz w:val="24"/>
          <w:szCs w:val="24"/>
        </w:rPr>
        <w:fldChar w:fldCharType="end"/>
      </w:r>
      <w:r>
        <w:rPr>
          <w:rFonts w:cs="Arial"/>
          <w:sz w:val="24"/>
          <w:szCs w:val="24"/>
        </w:rPr>
        <w:t xml:space="preserve"> </w:t>
      </w:r>
      <w:r w:rsidR="00351CCA">
        <w:rPr>
          <w:rFonts w:cs="Arial"/>
          <w:sz w:val="24"/>
          <w:szCs w:val="24"/>
        </w:rPr>
        <w:fldChar w:fldCharType="begin"/>
      </w:r>
      <w:r w:rsidR="00351CCA">
        <w:rPr>
          <w:rFonts w:cs="Arial"/>
          <w:sz w:val="24"/>
          <w:szCs w:val="24"/>
        </w:rPr>
        <w:instrText xml:space="preserve"> DocProperty KLIB_KL4 </w:instrText>
      </w:r>
      <w:r w:rsidR="00351CCA">
        <w:rPr>
          <w:rFonts w:cs="Arial"/>
          <w:sz w:val="24"/>
          <w:szCs w:val="24"/>
        </w:rPr>
        <w:fldChar w:fldCharType="separate"/>
      </w:r>
      <w:r w:rsidR="003E1D3B">
        <w:rPr>
          <w:rFonts w:cs="Arial"/>
          <w:sz w:val="24"/>
          <w:szCs w:val="24"/>
        </w:rPr>
        <w:t>KL4</w:t>
      </w:r>
      <w:r w:rsidR="00351CCA">
        <w:rPr>
          <w:rFonts w:cs="Arial"/>
          <w:sz w:val="24"/>
          <w:szCs w:val="24"/>
        </w:rPr>
        <w:fldChar w:fldCharType="end"/>
      </w:r>
    </w:p>
    <w:p w14:paraId="4A468230" w14:textId="77777777" w:rsidR="00351CCA" w:rsidRDefault="00351CCA" w:rsidP="00424F5E">
      <w:pPr>
        <w:tabs>
          <w:tab w:val="left" w:pos="5103"/>
        </w:tabs>
        <w:rPr>
          <w:rFonts w:cs="Arial"/>
          <w:sz w:val="24"/>
          <w:szCs w:val="24"/>
        </w:rPr>
      </w:pPr>
    </w:p>
    <w:p w14:paraId="6C307F67" w14:textId="12325A46" w:rsidR="003E1D3B" w:rsidRDefault="003E1D3B" w:rsidP="003E1D3B">
      <w:pPr>
        <w:tabs>
          <w:tab w:val="left" w:pos="1843"/>
          <w:tab w:val="left" w:pos="5103"/>
        </w:tabs>
        <w:rPr>
          <w:sz w:val="24"/>
          <w:szCs w:val="24"/>
          <w:lang w:eastAsia="de-DE"/>
        </w:rPr>
      </w:pPr>
      <w:r w:rsidRPr="003E1D3B">
        <w:rPr>
          <w:sz w:val="24"/>
          <w:szCs w:val="24"/>
          <w:lang w:eastAsia="de-DE"/>
        </w:rPr>
        <w:t xml:space="preserve">Sie können per </w:t>
      </w:r>
      <w:r w:rsidRPr="003E1D3B">
        <w:rPr>
          <w:sz w:val="24"/>
          <w:szCs w:val="24"/>
          <w:lang w:eastAsia="de-DE"/>
        </w:rPr>
        <w:fldChar w:fldCharType="begin">
          <w:ffData>
            <w:name w:val="Text1"/>
            <w:enabled/>
            <w:calcOnExit w:val="0"/>
            <w:textInput/>
          </w:ffData>
        </w:fldChar>
      </w:r>
      <w:bookmarkStart w:id="1" w:name="Text1"/>
      <w:r w:rsidRPr="003E1D3B">
        <w:rPr>
          <w:sz w:val="24"/>
          <w:szCs w:val="24"/>
          <w:lang w:eastAsia="de-DE"/>
        </w:rPr>
        <w:instrText xml:space="preserve"> FORMTEXT </w:instrText>
      </w:r>
      <w:r w:rsidRPr="003E1D3B">
        <w:rPr>
          <w:sz w:val="24"/>
          <w:szCs w:val="24"/>
          <w:lang w:eastAsia="de-DE"/>
        </w:rPr>
      </w:r>
      <w:r w:rsidRPr="003E1D3B">
        <w:rPr>
          <w:sz w:val="24"/>
          <w:szCs w:val="24"/>
          <w:lang w:eastAsia="de-DE"/>
        </w:rPr>
        <w:fldChar w:fldCharType="separate"/>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sz w:val="24"/>
          <w:szCs w:val="24"/>
          <w:lang w:eastAsia="de-DE"/>
        </w:rPr>
        <w:fldChar w:fldCharType="end"/>
      </w:r>
      <w:bookmarkEnd w:id="1"/>
      <w:r w:rsidRPr="003E1D3B">
        <w:rPr>
          <w:sz w:val="24"/>
          <w:szCs w:val="24"/>
          <w:lang w:eastAsia="de-DE"/>
        </w:rPr>
        <w:t xml:space="preserve"> von der Sozialhilfe abgelöst werden. Wir freuen uns mit Ihnen über diese Entwicklung.</w:t>
      </w:r>
    </w:p>
    <w:p w14:paraId="4663D476" w14:textId="77777777" w:rsidR="003E1D3B" w:rsidRPr="003E1D3B" w:rsidRDefault="003E1D3B" w:rsidP="003E1D3B">
      <w:pPr>
        <w:tabs>
          <w:tab w:val="left" w:pos="1843"/>
          <w:tab w:val="left" w:pos="5103"/>
        </w:tabs>
        <w:rPr>
          <w:sz w:val="24"/>
          <w:szCs w:val="24"/>
          <w:lang w:eastAsia="de-DE"/>
        </w:rPr>
      </w:pPr>
    </w:p>
    <w:p w14:paraId="0666A71F" w14:textId="47347930" w:rsidR="00424F5E" w:rsidRPr="00657B29" w:rsidRDefault="00424F5E" w:rsidP="00424F5E">
      <w:pPr>
        <w:tabs>
          <w:tab w:val="left" w:pos="5103"/>
        </w:tabs>
        <w:rPr>
          <w:rFonts w:cs="Arial"/>
          <w:sz w:val="24"/>
          <w:szCs w:val="24"/>
        </w:rPr>
      </w:pPr>
      <w:r w:rsidRPr="00657B29">
        <w:rPr>
          <w:rFonts w:cs="Arial"/>
          <w:sz w:val="24"/>
          <w:szCs w:val="24"/>
        </w:rPr>
        <w:t xml:space="preserve">Mit dem Fallabschluss werden sämtliche Abtretungen von Leistungen (Krankenkasse, Arbeitslosentaggelder etc.) </w:t>
      </w:r>
      <w:r w:rsidR="004477FC">
        <w:rPr>
          <w:rFonts w:cs="Arial"/>
          <w:sz w:val="24"/>
          <w:szCs w:val="24"/>
        </w:rPr>
        <w:t xml:space="preserve">und Kostengutsprachen (z.B. für Zahnbehandlungen oder Mietzinse etc.) </w:t>
      </w:r>
      <w:r w:rsidRPr="00657B29">
        <w:rPr>
          <w:rFonts w:cs="Arial"/>
          <w:sz w:val="24"/>
          <w:szCs w:val="24"/>
        </w:rPr>
        <w:t>aufgehoben. Für ausbezahlte Leistungen während der Unterstützungszeit haben die Sozialen Dienste weiterhin Anspruch.</w:t>
      </w:r>
    </w:p>
    <w:p w14:paraId="2B25FA86" w14:textId="77777777" w:rsidR="00424F5E" w:rsidRPr="00657B29" w:rsidRDefault="00424F5E" w:rsidP="00424F5E">
      <w:pPr>
        <w:tabs>
          <w:tab w:val="left" w:pos="5103"/>
        </w:tabs>
        <w:rPr>
          <w:rFonts w:cs="Arial"/>
          <w:sz w:val="24"/>
          <w:szCs w:val="24"/>
        </w:rPr>
      </w:pPr>
    </w:p>
    <w:p w14:paraId="6B08AB3D" w14:textId="77777777" w:rsidR="00424F5E" w:rsidRPr="00657B29" w:rsidRDefault="002E6C91" w:rsidP="00424F5E">
      <w:pPr>
        <w:rPr>
          <w:rFonts w:cs="Arial"/>
          <w:sz w:val="24"/>
          <w:szCs w:val="24"/>
        </w:rPr>
      </w:pPr>
      <w:r>
        <w:rPr>
          <w:rFonts w:cs="Arial"/>
          <w:sz w:val="24"/>
          <w:szCs w:val="24"/>
        </w:rPr>
        <w:t>Aufgrund des Fallabschlusses</w:t>
      </w:r>
      <w:r w:rsidR="00424F5E">
        <w:rPr>
          <w:rFonts w:cs="Arial"/>
          <w:sz w:val="24"/>
          <w:szCs w:val="24"/>
        </w:rPr>
        <w:t xml:space="preserve"> bitten wir Sie, folgende Punkte zu beachten:</w:t>
      </w:r>
    </w:p>
    <w:p w14:paraId="469E24B7" w14:textId="77777777" w:rsidR="00424F5E" w:rsidRPr="00657B29" w:rsidRDefault="00424F5E" w:rsidP="00424F5E">
      <w:pPr>
        <w:rPr>
          <w:rFonts w:cs="Arial"/>
          <w:sz w:val="24"/>
          <w:szCs w:val="24"/>
        </w:rPr>
      </w:pPr>
    </w:p>
    <w:p w14:paraId="09442F8E" w14:textId="77777777" w:rsidR="003E1D3B" w:rsidRPr="003E1D3B" w:rsidRDefault="003E1D3B" w:rsidP="003E1D3B">
      <w:pPr>
        <w:tabs>
          <w:tab w:val="left" w:pos="1843"/>
          <w:tab w:val="left" w:pos="5103"/>
        </w:tabs>
        <w:rPr>
          <w:b/>
          <w:sz w:val="24"/>
          <w:szCs w:val="24"/>
          <w:lang w:eastAsia="de-DE"/>
        </w:rPr>
      </w:pPr>
      <w:r w:rsidRPr="003E1D3B">
        <w:rPr>
          <w:b/>
          <w:sz w:val="24"/>
          <w:szCs w:val="24"/>
          <w:lang w:eastAsia="de-DE"/>
        </w:rPr>
        <w:t>Krankenkasse / Prämien</w:t>
      </w:r>
    </w:p>
    <w:p w14:paraId="17E10140" w14:textId="7E6EFEB1" w:rsidR="003E1D3B" w:rsidRPr="003E1D3B" w:rsidRDefault="003E1D3B" w:rsidP="003E1D3B">
      <w:pPr>
        <w:tabs>
          <w:tab w:val="left" w:pos="1843"/>
          <w:tab w:val="left" w:pos="5103"/>
        </w:tabs>
        <w:spacing w:after="240"/>
        <w:rPr>
          <w:b/>
          <w:color w:val="FF0000"/>
          <w:sz w:val="24"/>
          <w:szCs w:val="24"/>
          <w:lang w:eastAsia="de-DE"/>
        </w:rPr>
      </w:pPr>
      <w:r w:rsidRPr="003E1D3B">
        <w:rPr>
          <w:sz w:val="24"/>
          <w:szCs w:val="24"/>
          <w:lang w:eastAsia="de-DE"/>
        </w:rPr>
        <w:t xml:space="preserve">Ihre Krankenkassenprämien (Grundversicherung) sind bis und mit </w:t>
      </w:r>
      <w:r w:rsidRPr="003E1D3B">
        <w:rPr>
          <w:sz w:val="24"/>
          <w:szCs w:val="24"/>
          <w:lang w:eastAsia="de-DE"/>
        </w:rPr>
        <w:fldChar w:fldCharType="begin">
          <w:ffData>
            <w:name w:val="Text2"/>
            <w:enabled/>
            <w:calcOnExit w:val="0"/>
            <w:textInput/>
          </w:ffData>
        </w:fldChar>
      </w:r>
      <w:bookmarkStart w:id="2" w:name="Text2"/>
      <w:r w:rsidRPr="003E1D3B">
        <w:rPr>
          <w:sz w:val="24"/>
          <w:szCs w:val="24"/>
          <w:lang w:eastAsia="de-DE"/>
        </w:rPr>
        <w:instrText xml:space="preserve"> FORMTEXT </w:instrText>
      </w:r>
      <w:r w:rsidRPr="003E1D3B">
        <w:rPr>
          <w:sz w:val="24"/>
          <w:szCs w:val="24"/>
          <w:lang w:eastAsia="de-DE"/>
        </w:rPr>
      </w:r>
      <w:r w:rsidRPr="003E1D3B">
        <w:rPr>
          <w:sz w:val="24"/>
          <w:szCs w:val="24"/>
          <w:lang w:eastAsia="de-DE"/>
        </w:rPr>
        <w:fldChar w:fldCharType="separate"/>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sz w:val="24"/>
          <w:szCs w:val="24"/>
          <w:lang w:eastAsia="de-DE"/>
        </w:rPr>
        <w:fldChar w:fldCharType="end"/>
      </w:r>
      <w:bookmarkEnd w:id="2"/>
      <w:r w:rsidRPr="003E1D3B">
        <w:rPr>
          <w:sz w:val="24"/>
          <w:szCs w:val="24"/>
          <w:lang w:eastAsia="de-DE"/>
        </w:rPr>
        <w:t xml:space="preserve"> beglichen. Die Prämien ab dem Monat </w:t>
      </w:r>
      <w:r w:rsidRPr="003E1D3B">
        <w:rPr>
          <w:sz w:val="24"/>
          <w:szCs w:val="24"/>
          <w:lang w:eastAsia="de-DE"/>
        </w:rPr>
        <w:fldChar w:fldCharType="begin">
          <w:ffData>
            <w:name w:val="Text3"/>
            <w:enabled/>
            <w:calcOnExit w:val="0"/>
            <w:textInput/>
          </w:ffData>
        </w:fldChar>
      </w:r>
      <w:bookmarkStart w:id="3" w:name="Text3"/>
      <w:r w:rsidRPr="003E1D3B">
        <w:rPr>
          <w:sz w:val="24"/>
          <w:szCs w:val="24"/>
          <w:lang w:eastAsia="de-DE"/>
        </w:rPr>
        <w:instrText xml:space="preserve"> FORMTEXT </w:instrText>
      </w:r>
      <w:r w:rsidRPr="003E1D3B">
        <w:rPr>
          <w:sz w:val="24"/>
          <w:szCs w:val="24"/>
          <w:lang w:eastAsia="de-DE"/>
        </w:rPr>
      </w:r>
      <w:r w:rsidRPr="003E1D3B">
        <w:rPr>
          <w:sz w:val="24"/>
          <w:szCs w:val="24"/>
          <w:lang w:eastAsia="de-DE"/>
        </w:rPr>
        <w:fldChar w:fldCharType="separate"/>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noProof/>
          <w:sz w:val="24"/>
          <w:szCs w:val="24"/>
          <w:lang w:eastAsia="de-DE"/>
        </w:rPr>
        <w:t> </w:t>
      </w:r>
      <w:r w:rsidRPr="003E1D3B">
        <w:rPr>
          <w:sz w:val="24"/>
          <w:szCs w:val="24"/>
          <w:lang w:eastAsia="de-DE"/>
        </w:rPr>
        <w:fldChar w:fldCharType="end"/>
      </w:r>
      <w:bookmarkEnd w:id="3"/>
      <w:r w:rsidRPr="003E1D3B">
        <w:rPr>
          <w:sz w:val="24"/>
          <w:szCs w:val="24"/>
          <w:lang w:eastAsia="de-DE"/>
        </w:rPr>
        <w:t xml:space="preserve"> müssen Sie wieder </w:t>
      </w:r>
      <w:r w:rsidR="004477FC" w:rsidRPr="003E1D3B">
        <w:rPr>
          <w:sz w:val="24"/>
          <w:szCs w:val="24"/>
          <w:lang w:eastAsia="de-DE"/>
        </w:rPr>
        <w:t>selbst</w:t>
      </w:r>
      <w:r w:rsidRPr="003E1D3B">
        <w:rPr>
          <w:sz w:val="24"/>
          <w:szCs w:val="24"/>
          <w:lang w:eastAsia="de-DE"/>
        </w:rPr>
        <w:t xml:space="preserve"> bezahlen. Vielleicht haben Sie Anspruch auf individuelle Prämienverbilligung (IPV). Melden Sie sich </w:t>
      </w:r>
      <w:r w:rsidRPr="003E1D3B">
        <w:rPr>
          <w:color w:val="538135"/>
          <w:sz w:val="24"/>
          <w:szCs w:val="24"/>
          <w:lang w:eastAsia="de-DE"/>
        </w:rPr>
        <w:t xml:space="preserve">innert 60 Tagen </w:t>
      </w:r>
      <w:r w:rsidRPr="003E1D3B">
        <w:rPr>
          <w:color w:val="F4B083"/>
          <w:sz w:val="24"/>
          <w:szCs w:val="24"/>
          <w:lang w:eastAsia="de-DE"/>
        </w:rPr>
        <w:t xml:space="preserve">/ anfangs Januar </w:t>
      </w:r>
      <w:r w:rsidRPr="003E1D3B">
        <w:rPr>
          <w:sz w:val="24"/>
          <w:szCs w:val="24"/>
          <w:lang w:eastAsia="de-DE"/>
        </w:rPr>
        <w:t xml:space="preserve">bei der Ausgleichskasse des Kantons Solothurn für die Berechnung des ordentlichen </w:t>
      </w:r>
      <w:proofErr w:type="gramStart"/>
      <w:r w:rsidRPr="003E1D3B">
        <w:rPr>
          <w:sz w:val="24"/>
          <w:szCs w:val="24"/>
          <w:lang w:eastAsia="de-DE"/>
        </w:rPr>
        <w:t>IPV Anspruchs</w:t>
      </w:r>
      <w:proofErr w:type="gramEnd"/>
      <w:r w:rsidRPr="003E1D3B">
        <w:rPr>
          <w:sz w:val="24"/>
          <w:szCs w:val="24"/>
          <w:lang w:eastAsia="de-DE"/>
        </w:rPr>
        <w:t xml:space="preserve"> an (Tel. 032 686 22 00, ipv@akso.ch oder www.akso.ch).</w:t>
      </w:r>
    </w:p>
    <w:p w14:paraId="3664431C" w14:textId="27176680" w:rsidR="00424F5E" w:rsidRPr="00657B29" w:rsidRDefault="00424F5E" w:rsidP="00424F5E">
      <w:pPr>
        <w:rPr>
          <w:rFonts w:cs="Arial"/>
          <w:sz w:val="24"/>
          <w:szCs w:val="24"/>
        </w:rPr>
      </w:pPr>
      <w:r w:rsidRPr="00657B29">
        <w:rPr>
          <w:rFonts w:cs="Arial"/>
          <w:sz w:val="24"/>
          <w:szCs w:val="24"/>
          <w:u w:val="single"/>
        </w:rPr>
        <w:t>Zu erledigen:</w:t>
      </w:r>
      <w:r w:rsidRPr="00657B29">
        <w:rPr>
          <w:rFonts w:cs="Arial"/>
          <w:sz w:val="24"/>
          <w:szCs w:val="24"/>
          <w:u w:val="single"/>
        </w:rPr>
        <w:br/>
      </w:r>
      <w:r w:rsidRPr="00657B29">
        <w:rPr>
          <w:rFonts w:cs="Arial"/>
          <w:sz w:val="24"/>
          <w:szCs w:val="24"/>
        </w:rPr>
        <w:t xml:space="preserve">Bei Erhalt der Arztrechnungen, den Rückforderungsbeleg der Krankenkasse einsenden. Nach Erhalt der Rückerstattung können Sie die Arztrechnung bezahlen. </w:t>
      </w:r>
    </w:p>
    <w:p w14:paraId="3F6F681B" w14:textId="77777777" w:rsidR="00424F5E" w:rsidRDefault="00424F5E" w:rsidP="00424F5E">
      <w:pPr>
        <w:rPr>
          <w:rFonts w:cs="Arial"/>
          <w:sz w:val="24"/>
          <w:szCs w:val="24"/>
        </w:rPr>
      </w:pPr>
      <w:r w:rsidRPr="00657B29">
        <w:rPr>
          <w:rFonts w:cs="Arial"/>
          <w:sz w:val="24"/>
          <w:szCs w:val="24"/>
        </w:rPr>
        <w:t>Der Sozialdienst hat bis jetzt die 10% Selbstbehalt sowie die Franchise bezahlt, dies müssen Sie nun bei der Budgetplanung einberechnen.</w:t>
      </w:r>
    </w:p>
    <w:p w14:paraId="3108933C" w14:textId="77777777" w:rsidR="00423EDA" w:rsidRDefault="00423EDA" w:rsidP="00424F5E">
      <w:pPr>
        <w:rPr>
          <w:rFonts w:cs="Arial"/>
          <w:sz w:val="24"/>
          <w:szCs w:val="24"/>
        </w:rPr>
      </w:pPr>
    </w:p>
    <w:p w14:paraId="40A81A3F" w14:textId="7FBE232F" w:rsidR="00423EDA" w:rsidRPr="00423EDA" w:rsidRDefault="00423EDA" w:rsidP="00424F5E">
      <w:pPr>
        <w:rPr>
          <w:rFonts w:cs="Arial"/>
          <w:b/>
          <w:bCs/>
          <w:sz w:val="24"/>
          <w:szCs w:val="24"/>
        </w:rPr>
      </w:pPr>
      <w:r w:rsidRPr="00423EDA">
        <w:rPr>
          <w:rFonts w:cs="Arial"/>
          <w:b/>
          <w:bCs/>
          <w:sz w:val="24"/>
          <w:szCs w:val="24"/>
        </w:rPr>
        <w:t>Unfalldeckung</w:t>
      </w:r>
    </w:p>
    <w:p w14:paraId="2FF9B2F8" w14:textId="77777777" w:rsidR="00424F5E" w:rsidRDefault="00424F5E" w:rsidP="00424F5E">
      <w:pPr>
        <w:rPr>
          <w:rFonts w:cs="Arial"/>
          <w:sz w:val="24"/>
          <w:szCs w:val="24"/>
        </w:rPr>
      </w:pPr>
      <w:r w:rsidRPr="00657B29">
        <w:rPr>
          <w:rFonts w:cs="Arial"/>
          <w:sz w:val="24"/>
          <w:szCs w:val="24"/>
        </w:rPr>
        <w:t>Bei einer Erwerbstätigkeit von mindestens 8 Stunden pro Woche bei einem einzelnen Arbeitgeber, wird der Arbeitnehmer von diesem automatisch gegen Unfall versichert und kann die Unfallversicherung bei der Krankenkasse kündigen. Dies führt je nach Krankenkasse zu einer Prämienreduktion.</w:t>
      </w:r>
    </w:p>
    <w:p w14:paraId="41CE6C34" w14:textId="77777777" w:rsidR="003E1D3B" w:rsidRDefault="003E1D3B" w:rsidP="00424F5E">
      <w:pPr>
        <w:rPr>
          <w:rFonts w:cs="Arial"/>
          <w:sz w:val="24"/>
          <w:szCs w:val="24"/>
        </w:rPr>
      </w:pPr>
    </w:p>
    <w:p w14:paraId="10643318" w14:textId="5179F5EE" w:rsidR="004477FC" w:rsidRPr="004477FC" w:rsidRDefault="004477FC" w:rsidP="00424F5E">
      <w:pPr>
        <w:rPr>
          <w:rFonts w:cs="Arial"/>
          <w:i/>
          <w:iCs/>
          <w:color w:val="FF0000"/>
          <w:sz w:val="24"/>
          <w:szCs w:val="24"/>
        </w:rPr>
      </w:pPr>
      <w:r w:rsidRPr="004477FC">
        <w:rPr>
          <w:rFonts w:cs="Arial"/>
          <w:i/>
          <w:iCs/>
          <w:color w:val="FF0000"/>
          <w:sz w:val="24"/>
          <w:szCs w:val="24"/>
        </w:rPr>
        <w:t>Optional</w:t>
      </w:r>
    </w:p>
    <w:p w14:paraId="25CE4815" w14:textId="3859C276" w:rsidR="003E1D3B" w:rsidRPr="003E1D3B" w:rsidRDefault="003E1D3B" w:rsidP="003E1D3B">
      <w:pPr>
        <w:rPr>
          <w:rFonts w:cs="Arial"/>
          <w:b/>
          <w:bCs/>
          <w:sz w:val="24"/>
          <w:szCs w:val="24"/>
        </w:rPr>
      </w:pPr>
      <w:r w:rsidRPr="003E1D3B">
        <w:rPr>
          <w:rFonts w:cs="Arial"/>
          <w:b/>
          <w:bCs/>
          <w:sz w:val="24"/>
          <w:szCs w:val="24"/>
        </w:rPr>
        <w:t>Bei Bezug von Ergänzungsleistungen</w:t>
      </w:r>
    </w:p>
    <w:p w14:paraId="15DFA622" w14:textId="35269FD4" w:rsidR="003E1D3B" w:rsidRPr="00657B29" w:rsidRDefault="003E1D3B" w:rsidP="003E1D3B">
      <w:pPr>
        <w:rPr>
          <w:rFonts w:cs="Arial"/>
          <w:sz w:val="24"/>
          <w:szCs w:val="24"/>
          <w:u w:val="single"/>
        </w:rPr>
      </w:pPr>
      <w:r w:rsidRPr="00657B29">
        <w:rPr>
          <w:rFonts w:cs="Arial"/>
          <w:sz w:val="24"/>
          <w:szCs w:val="24"/>
          <w:u w:val="single"/>
        </w:rPr>
        <w:lastRenderedPageBreak/>
        <w:t>Zu erledigen:</w:t>
      </w:r>
    </w:p>
    <w:p w14:paraId="3FF516FB" w14:textId="77777777" w:rsidR="003E1D3B" w:rsidRPr="00657B29" w:rsidRDefault="003E1D3B" w:rsidP="003E1D3B">
      <w:pPr>
        <w:pStyle w:val="Listenabsatz"/>
        <w:numPr>
          <w:ilvl w:val="0"/>
          <w:numId w:val="1"/>
        </w:numPr>
        <w:rPr>
          <w:rFonts w:ascii="Arial" w:hAnsi="Arial" w:cs="Arial"/>
          <w:sz w:val="24"/>
          <w:szCs w:val="24"/>
        </w:rPr>
      </w:pPr>
      <w:r w:rsidRPr="00657B29">
        <w:rPr>
          <w:rFonts w:ascii="Arial" w:hAnsi="Arial" w:cs="Arial"/>
          <w:sz w:val="24"/>
          <w:szCs w:val="24"/>
        </w:rPr>
        <w:t>Einreichung von Selbstbehalt/ Franchise bei Ihrer Ausgleichskasse</w:t>
      </w:r>
    </w:p>
    <w:p w14:paraId="387F709A" w14:textId="77777777" w:rsidR="003E1D3B" w:rsidRPr="00657B29" w:rsidRDefault="003E1D3B" w:rsidP="003E1D3B">
      <w:pPr>
        <w:pStyle w:val="Listenabsatz"/>
        <w:numPr>
          <w:ilvl w:val="0"/>
          <w:numId w:val="1"/>
        </w:numPr>
        <w:rPr>
          <w:rFonts w:ascii="Arial" w:hAnsi="Arial" w:cs="Arial"/>
          <w:sz w:val="24"/>
          <w:szCs w:val="24"/>
        </w:rPr>
      </w:pPr>
      <w:r w:rsidRPr="00657B29">
        <w:rPr>
          <w:rFonts w:ascii="Arial" w:hAnsi="Arial" w:cs="Arial"/>
          <w:sz w:val="24"/>
          <w:szCs w:val="24"/>
        </w:rPr>
        <w:t>Zahnarztrechnungen (vorgängig Kostenvoranschlag) einreichen</w:t>
      </w:r>
    </w:p>
    <w:p w14:paraId="0C0FA07C" w14:textId="77777777" w:rsidR="003E1D3B" w:rsidRPr="00657B29" w:rsidRDefault="003E1D3B" w:rsidP="003E1D3B">
      <w:pPr>
        <w:pStyle w:val="Listenabsatz"/>
        <w:numPr>
          <w:ilvl w:val="0"/>
          <w:numId w:val="1"/>
        </w:numPr>
        <w:rPr>
          <w:rFonts w:ascii="Arial" w:hAnsi="Arial" w:cs="Arial"/>
          <w:sz w:val="24"/>
          <w:szCs w:val="24"/>
        </w:rPr>
      </w:pPr>
      <w:r w:rsidRPr="00657B29">
        <w:rPr>
          <w:rFonts w:ascii="Arial" w:hAnsi="Arial" w:cs="Arial"/>
          <w:sz w:val="24"/>
          <w:szCs w:val="24"/>
        </w:rPr>
        <w:t>Weitere mögliche finanzielle Leistungen, z.B. Erlass Radio/TV-Gebühren (</w:t>
      </w:r>
      <w:proofErr w:type="spellStart"/>
      <w:r w:rsidRPr="00657B29">
        <w:rPr>
          <w:rFonts w:ascii="Arial" w:hAnsi="Arial" w:cs="Arial"/>
          <w:sz w:val="24"/>
          <w:szCs w:val="24"/>
        </w:rPr>
        <w:t>Serafe</w:t>
      </w:r>
      <w:proofErr w:type="spellEnd"/>
      <w:r w:rsidRPr="00657B29">
        <w:rPr>
          <w:rFonts w:ascii="Arial" w:hAnsi="Arial" w:cs="Arial"/>
          <w:sz w:val="24"/>
          <w:szCs w:val="24"/>
        </w:rPr>
        <w:t xml:space="preserve">) erfragen Sie bei Ihrer Ausgleichskasse </w:t>
      </w:r>
    </w:p>
    <w:p w14:paraId="4E8C7509" w14:textId="77777777" w:rsidR="003E1D3B" w:rsidRPr="00657B29" w:rsidRDefault="003E1D3B" w:rsidP="003E1D3B">
      <w:pPr>
        <w:pStyle w:val="Listenabsatz"/>
        <w:numPr>
          <w:ilvl w:val="0"/>
          <w:numId w:val="1"/>
        </w:numPr>
        <w:rPr>
          <w:rFonts w:ascii="Arial" w:hAnsi="Arial" w:cs="Arial"/>
          <w:sz w:val="24"/>
          <w:szCs w:val="24"/>
        </w:rPr>
      </w:pPr>
      <w:r w:rsidRPr="00657B29">
        <w:rPr>
          <w:rFonts w:ascii="Arial" w:hAnsi="Arial" w:cs="Arial"/>
          <w:sz w:val="24"/>
          <w:szCs w:val="24"/>
        </w:rPr>
        <w:t>IV-Bezüger müssen sich bei der Ausgleichskasse als Nichterwerbstätige anmelden und AHV-Beiträge bezahlen. Die Höhe der geschuldeten Beiträge wird bei den Erg</w:t>
      </w:r>
      <w:r>
        <w:rPr>
          <w:rFonts w:ascii="Arial" w:hAnsi="Arial" w:cs="Arial"/>
          <w:sz w:val="24"/>
          <w:szCs w:val="24"/>
        </w:rPr>
        <w:t>änzungsleistungen einberechnet</w:t>
      </w:r>
    </w:p>
    <w:p w14:paraId="7D72B8C0" w14:textId="77777777" w:rsidR="003E1D3B" w:rsidRPr="00657B29" w:rsidRDefault="003E1D3B" w:rsidP="003E1D3B">
      <w:pPr>
        <w:pStyle w:val="Listenabsatz"/>
        <w:numPr>
          <w:ilvl w:val="0"/>
          <w:numId w:val="1"/>
        </w:numPr>
        <w:rPr>
          <w:rFonts w:ascii="Arial" w:hAnsi="Arial" w:cs="Arial"/>
          <w:sz w:val="24"/>
          <w:szCs w:val="24"/>
        </w:rPr>
      </w:pPr>
      <w:r w:rsidRPr="00657B29">
        <w:rPr>
          <w:rFonts w:ascii="Arial" w:hAnsi="Arial" w:cs="Arial"/>
          <w:sz w:val="24"/>
          <w:szCs w:val="24"/>
        </w:rPr>
        <w:t>Jede Änderung der finanziellen Verhältnisse sind der Ausgleichskasse zu melden</w:t>
      </w:r>
    </w:p>
    <w:p w14:paraId="7F0EC577" w14:textId="77777777" w:rsidR="00424F5E" w:rsidRDefault="00424F5E" w:rsidP="00424F5E">
      <w:pPr>
        <w:rPr>
          <w:rFonts w:cs="Arial"/>
          <w:b/>
          <w:bCs/>
          <w:sz w:val="24"/>
          <w:szCs w:val="24"/>
        </w:rPr>
      </w:pPr>
    </w:p>
    <w:p w14:paraId="2459D30C" w14:textId="77777777" w:rsidR="003E1D3B" w:rsidRPr="003E1D3B" w:rsidRDefault="003E1D3B" w:rsidP="003E1D3B">
      <w:pPr>
        <w:tabs>
          <w:tab w:val="left" w:pos="1843"/>
          <w:tab w:val="left" w:pos="5103"/>
        </w:tabs>
        <w:rPr>
          <w:b/>
          <w:sz w:val="24"/>
          <w:szCs w:val="24"/>
          <w:lang w:eastAsia="de-DE"/>
        </w:rPr>
      </w:pPr>
      <w:r w:rsidRPr="003E1D3B">
        <w:rPr>
          <w:b/>
          <w:sz w:val="24"/>
          <w:szCs w:val="24"/>
          <w:lang w:eastAsia="de-DE"/>
        </w:rPr>
        <w:t>AHV-Beiträge für Nichterwerbstätige (NE-Beiträge)</w:t>
      </w:r>
    </w:p>
    <w:p w14:paraId="250243E9" w14:textId="77777777" w:rsidR="003E1D3B" w:rsidRDefault="003E1D3B" w:rsidP="004477FC">
      <w:pPr>
        <w:tabs>
          <w:tab w:val="left" w:pos="1843"/>
          <w:tab w:val="left" w:pos="5103"/>
        </w:tabs>
        <w:rPr>
          <w:sz w:val="24"/>
          <w:szCs w:val="24"/>
          <w:lang w:eastAsia="de-DE"/>
        </w:rPr>
      </w:pPr>
      <w:r w:rsidRPr="003E1D3B">
        <w:rPr>
          <w:sz w:val="24"/>
          <w:szCs w:val="24"/>
          <w:lang w:eastAsia="de-DE"/>
        </w:rPr>
        <w:t>Sofern Sie nicht mindestens Fr. 4'851.-- (für Verheiratete Fr. 9‘702.--) brutto pro Jahr verdienen, müssen AHV-Beiträge bezahlt werden, damit später keine Lücke bei der Rentenberechnung entsteht. Bitte nehmen Sie in einem solchen Fall Kontakt mit der Ausgleichskasse des Kantons Solothurn (Telefon 032 686 22 00) auf.</w:t>
      </w:r>
    </w:p>
    <w:p w14:paraId="51AF4E2C" w14:textId="77777777" w:rsidR="004477FC" w:rsidRDefault="004477FC" w:rsidP="004477FC">
      <w:pPr>
        <w:tabs>
          <w:tab w:val="left" w:pos="1843"/>
          <w:tab w:val="left" w:pos="5103"/>
        </w:tabs>
        <w:rPr>
          <w:sz w:val="24"/>
          <w:szCs w:val="24"/>
          <w:lang w:eastAsia="de-DE"/>
        </w:rPr>
      </w:pPr>
    </w:p>
    <w:p w14:paraId="0CA1879E" w14:textId="77777777" w:rsidR="004477FC" w:rsidRPr="004477FC" w:rsidRDefault="004477FC" w:rsidP="004477FC">
      <w:pPr>
        <w:rPr>
          <w:rFonts w:cs="Arial"/>
          <w:i/>
          <w:iCs/>
          <w:color w:val="FF0000"/>
          <w:sz w:val="24"/>
          <w:szCs w:val="24"/>
        </w:rPr>
      </w:pPr>
      <w:r w:rsidRPr="004477FC">
        <w:rPr>
          <w:rFonts w:cs="Arial"/>
          <w:i/>
          <w:iCs/>
          <w:color w:val="FF0000"/>
          <w:sz w:val="24"/>
          <w:szCs w:val="24"/>
        </w:rPr>
        <w:t>Optional</w:t>
      </w:r>
    </w:p>
    <w:p w14:paraId="0E609D15" w14:textId="02184EDD" w:rsidR="003E1D3B" w:rsidRPr="003E1D3B" w:rsidRDefault="003E1D3B" w:rsidP="003E1D3B">
      <w:pPr>
        <w:rPr>
          <w:rFonts w:cs="Arial"/>
          <w:b/>
          <w:bCs/>
          <w:sz w:val="24"/>
          <w:szCs w:val="24"/>
        </w:rPr>
      </w:pPr>
      <w:r w:rsidRPr="003E1D3B">
        <w:rPr>
          <w:rFonts w:cs="Arial"/>
          <w:b/>
          <w:bCs/>
          <w:sz w:val="24"/>
          <w:szCs w:val="24"/>
        </w:rPr>
        <w:t>Familienzulagen</w:t>
      </w:r>
    </w:p>
    <w:p w14:paraId="539F0141" w14:textId="0E0C713B" w:rsidR="003E1D3B" w:rsidRDefault="003E1D3B" w:rsidP="003E1D3B">
      <w:pPr>
        <w:rPr>
          <w:rFonts w:cs="Arial"/>
          <w:sz w:val="24"/>
          <w:szCs w:val="24"/>
        </w:rPr>
      </w:pPr>
      <w:r w:rsidRPr="00657B29">
        <w:rPr>
          <w:rFonts w:cs="Arial"/>
          <w:sz w:val="24"/>
          <w:szCs w:val="24"/>
        </w:rPr>
        <w:t>Bitte denken Sie daran, die Familienzulagen (Kinder – und Ausbildungszulagen) über Ihren Arbeitgeber geltend zu machen.</w:t>
      </w:r>
    </w:p>
    <w:p w14:paraId="15FFF907" w14:textId="77777777" w:rsidR="003E1D3B" w:rsidRDefault="003E1D3B" w:rsidP="003E1D3B">
      <w:pPr>
        <w:rPr>
          <w:rFonts w:cs="Arial"/>
          <w:sz w:val="24"/>
          <w:szCs w:val="24"/>
        </w:rPr>
      </w:pPr>
    </w:p>
    <w:p w14:paraId="10EF7E04" w14:textId="77777777" w:rsidR="004477FC" w:rsidRPr="004477FC" w:rsidRDefault="004477FC" w:rsidP="004477FC">
      <w:pPr>
        <w:rPr>
          <w:rFonts w:cs="Arial"/>
          <w:i/>
          <w:iCs/>
          <w:color w:val="FF0000"/>
          <w:sz w:val="24"/>
          <w:szCs w:val="24"/>
        </w:rPr>
      </w:pPr>
      <w:r w:rsidRPr="004477FC">
        <w:rPr>
          <w:rFonts w:cs="Arial"/>
          <w:i/>
          <w:iCs/>
          <w:color w:val="FF0000"/>
          <w:sz w:val="24"/>
          <w:szCs w:val="24"/>
        </w:rPr>
        <w:t>Optional</w:t>
      </w:r>
    </w:p>
    <w:p w14:paraId="18012FED" w14:textId="77777777" w:rsidR="003E1D3B" w:rsidRPr="003E1D3B" w:rsidRDefault="003E1D3B" w:rsidP="004477FC">
      <w:pPr>
        <w:rPr>
          <w:rFonts w:cs="Arial"/>
          <w:b/>
          <w:bCs/>
          <w:sz w:val="24"/>
          <w:szCs w:val="24"/>
        </w:rPr>
      </w:pPr>
      <w:r w:rsidRPr="003E1D3B">
        <w:rPr>
          <w:rFonts w:cs="Arial"/>
          <w:b/>
          <w:bCs/>
          <w:sz w:val="24"/>
          <w:szCs w:val="24"/>
        </w:rPr>
        <w:t>Ergänzungsleistungen für einkommensschwache Familien (</w:t>
      </w:r>
      <w:proofErr w:type="spellStart"/>
      <w:r w:rsidRPr="003E1D3B">
        <w:rPr>
          <w:rFonts w:cs="Arial"/>
          <w:b/>
          <w:bCs/>
          <w:sz w:val="24"/>
          <w:szCs w:val="24"/>
        </w:rPr>
        <w:t>FamEL</w:t>
      </w:r>
      <w:proofErr w:type="spellEnd"/>
      <w:r w:rsidRPr="003E1D3B">
        <w:rPr>
          <w:rFonts w:cs="Arial"/>
          <w:b/>
          <w:bCs/>
          <w:sz w:val="24"/>
          <w:szCs w:val="24"/>
        </w:rPr>
        <w:t>)</w:t>
      </w:r>
    </w:p>
    <w:p w14:paraId="00985B49" w14:textId="77777777" w:rsidR="003E1D3B" w:rsidRDefault="003E1D3B" w:rsidP="003E1D3B">
      <w:pPr>
        <w:rPr>
          <w:rFonts w:cs="Arial"/>
          <w:sz w:val="24"/>
          <w:szCs w:val="24"/>
        </w:rPr>
      </w:pPr>
      <w:r w:rsidRPr="00657B29">
        <w:rPr>
          <w:rFonts w:cs="Arial"/>
          <w:sz w:val="24"/>
          <w:szCs w:val="24"/>
        </w:rPr>
        <w:t xml:space="preserve">Erzielen Sie </w:t>
      </w:r>
      <w:proofErr w:type="gramStart"/>
      <w:r w:rsidRPr="00657B29">
        <w:rPr>
          <w:rFonts w:cs="Arial"/>
          <w:sz w:val="24"/>
          <w:szCs w:val="24"/>
        </w:rPr>
        <w:t>ein Einkommen und haben</w:t>
      </w:r>
      <w:proofErr w:type="gramEnd"/>
      <w:r w:rsidRPr="00657B29">
        <w:rPr>
          <w:rFonts w:cs="Arial"/>
          <w:sz w:val="24"/>
          <w:szCs w:val="24"/>
        </w:rPr>
        <w:t xml:space="preserve"> Sie Kinder unter 6 Jahren, könnten Sie Anspruch auf Familienergänzungsleistungen haben.</w:t>
      </w:r>
    </w:p>
    <w:p w14:paraId="67965C9A" w14:textId="77777777" w:rsidR="004477FC" w:rsidRPr="00657B29" w:rsidRDefault="004477FC" w:rsidP="003E1D3B">
      <w:pPr>
        <w:rPr>
          <w:rFonts w:cs="Arial"/>
          <w:sz w:val="24"/>
          <w:szCs w:val="24"/>
        </w:rPr>
      </w:pPr>
    </w:p>
    <w:p w14:paraId="6FF2BE3B" w14:textId="781CEF6F" w:rsidR="003E1D3B" w:rsidRPr="00657B29" w:rsidRDefault="003E1D3B" w:rsidP="003E1D3B">
      <w:pPr>
        <w:rPr>
          <w:rFonts w:cs="Arial"/>
          <w:sz w:val="24"/>
          <w:szCs w:val="24"/>
          <w:u w:val="single"/>
        </w:rPr>
      </w:pPr>
      <w:r w:rsidRPr="00657B29">
        <w:rPr>
          <w:rFonts w:cs="Arial"/>
          <w:sz w:val="24"/>
          <w:szCs w:val="24"/>
          <w:u w:val="single"/>
        </w:rPr>
        <w:t>Information</w:t>
      </w:r>
      <w:r w:rsidR="004477FC">
        <w:rPr>
          <w:rFonts w:cs="Arial"/>
          <w:sz w:val="24"/>
          <w:szCs w:val="24"/>
          <w:u w:val="single"/>
        </w:rPr>
        <w:t>en</w:t>
      </w:r>
      <w:r w:rsidRPr="00657B29">
        <w:rPr>
          <w:rFonts w:cs="Arial"/>
          <w:sz w:val="24"/>
          <w:szCs w:val="24"/>
          <w:u w:val="single"/>
        </w:rPr>
        <w:t>:</w:t>
      </w:r>
    </w:p>
    <w:p w14:paraId="4E78DEE9" w14:textId="77777777" w:rsidR="003E1D3B" w:rsidRPr="00657B29" w:rsidRDefault="003E1D3B" w:rsidP="003E1D3B">
      <w:pPr>
        <w:rPr>
          <w:rFonts w:cs="Arial"/>
          <w:sz w:val="24"/>
          <w:szCs w:val="24"/>
        </w:rPr>
      </w:pPr>
      <w:r w:rsidRPr="00657B29">
        <w:rPr>
          <w:rFonts w:cs="Arial"/>
          <w:sz w:val="24"/>
          <w:szCs w:val="24"/>
        </w:rPr>
        <w:t xml:space="preserve">Amt für soziale Sicherheit, Fachstelle Sozialversicherungen, </w:t>
      </w:r>
      <w:r w:rsidRPr="00657B29">
        <w:rPr>
          <w:rFonts w:cs="Arial"/>
          <w:sz w:val="24"/>
          <w:szCs w:val="24"/>
        </w:rPr>
        <w:br/>
        <w:t>Fachbereich Familienergänzungsleistungen (</w:t>
      </w:r>
      <w:proofErr w:type="spellStart"/>
      <w:r w:rsidRPr="00657B29">
        <w:rPr>
          <w:rFonts w:cs="Arial"/>
          <w:sz w:val="24"/>
          <w:szCs w:val="24"/>
        </w:rPr>
        <w:t>FamEL</w:t>
      </w:r>
      <w:proofErr w:type="spellEnd"/>
      <w:r w:rsidRPr="00657B29">
        <w:rPr>
          <w:rFonts w:cs="Arial"/>
          <w:sz w:val="24"/>
          <w:szCs w:val="24"/>
        </w:rPr>
        <w:t xml:space="preserve">), </w:t>
      </w:r>
      <w:proofErr w:type="spellStart"/>
      <w:r w:rsidRPr="00657B29">
        <w:rPr>
          <w:rFonts w:cs="Arial"/>
          <w:sz w:val="24"/>
          <w:szCs w:val="24"/>
        </w:rPr>
        <w:t>Ambassadorenhof</w:t>
      </w:r>
      <w:proofErr w:type="spellEnd"/>
      <w:r w:rsidRPr="00657B29">
        <w:rPr>
          <w:rFonts w:cs="Arial"/>
          <w:sz w:val="24"/>
          <w:szCs w:val="24"/>
        </w:rPr>
        <w:t>, Riedholzplatz 3, 4509 Solothurn, Tel. 032 627 23 11, famel@ddi.so.ch</w:t>
      </w:r>
    </w:p>
    <w:p w14:paraId="4B683743" w14:textId="77777777" w:rsidR="004477FC" w:rsidRDefault="004477FC" w:rsidP="00424F5E">
      <w:pPr>
        <w:rPr>
          <w:rFonts w:cs="Arial"/>
          <w:b/>
          <w:bCs/>
          <w:sz w:val="24"/>
          <w:szCs w:val="24"/>
        </w:rPr>
      </w:pPr>
    </w:p>
    <w:p w14:paraId="01B5D9A2" w14:textId="0E6B74B0" w:rsidR="003E1D3B" w:rsidRPr="00657B29" w:rsidRDefault="003E1D3B" w:rsidP="00424F5E">
      <w:pPr>
        <w:rPr>
          <w:rFonts w:cs="Arial"/>
          <w:b/>
          <w:bCs/>
          <w:sz w:val="24"/>
          <w:szCs w:val="24"/>
        </w:rPr>
      </w:pPr>
      <w:r>
        <w:rPr>
          <w:rFonts w:cs="Arial"/>
          <w:b/>
          <w:bCs/>
          <w:sz w:val="24"/>
          <w:szCs w:val="24"/>
        </w:rPr>
        <w:t>Steuern</w:t>
      </w:r>
    </w:p>
    <w:p w14:paraId="712406AE" w14:textId="77777777" w:rsidR="003E1D3B" w:rsidRPr="003E1D3B" w:rsidRDefault="003E1D3B" w:rsidP="003E1D3B">
      <w:pPr>
        <w:tabs>
          <w:tab w:val="left" w:pos="1843"/>
          <w:tab w:val="left" w:pos="5103"/>
        </w:tabs>
        <w:spacing w:after="240"/>
        <w:rPr>
          <w:sz w:val="24"/>
          <w:szCs w:val="24"/>
          <w:lang w:eastAsia="de-DE"/>
        </w:rPr>
      </w:pPr>
      <w:r w:rsidRPr="003E1D3B">
        <w:rPr>
          <w:sz w:val="24"/>
          <w:szCs w:val="24"/>
          <w:lang w:eastAsia="de-DE"/>
        </w:rPr>
        <w:t>Da Sie keine Sozialhilfeunterstützung mehr beziehen, werden Sie wieder steuerpflichtig. Bitte melden Sie sich in den nächsten Tagen bei der Steuerverwaltung der Einwohnergemeinde, um Ihre aktuelle Steuersituation abzuklären.</w:t>
      </w:r>
      <w:r w:rsidRPr="003E1D3B">
        <w:rPr>
          <w:sz w:val="24"/>
          <w:szCs w:val="24"/>
          <w:lang w:eastAsia="de-DE"/>
        </w:rPr>
        <w:br/>
        <w:t xml:space="preserve">Im Februar des nächsten Jahres werden Sie von den Sozialen Diensten auf Anfrage </w:t>
      </w:r>
      <w:r w:rsidRPr="003E1D3B">
        <w:rPr>
          <w:sz w:val="24"/>
          <w:szCs w:val="24"/>
          <w:lang w:eastAsia="de-DE"/>
        </w:rPr>
        <w:br/>
        <w:t>eine Bestätigung erhalten, aus der hervorgeht, für welche Monate Sie unterstützt worden sind. Dieser Brief ist der nächsten Steuerklärung beizulegen.</w:t>
      </w:r>
    </w:p>
    <w:p w14:paraId="2DADC56F" w14:textId="77777777" w:rsidR="00424F5E" w:rsidRPr="00657B29" w:rsidRDefault="00424F5E" w:rsidP="00424F5E">
      <w:pPr>
        <w:rPr>
          <w:rFonts w:cs="Arial"/>
          <w:sz w:val="24"/>
          <w:szCs w:val="24"/>
        </w:rPr>
      </w:pPr>
      <w:r w:rsidRPr="00657B29">
        <w:rPr>
          <w:rFonts w:cs="Arial"/>
          <w:sz w:val="24"/>
          <w:szCs w:val="24"/>
        </w:rPr>
        <w:t>Sämtliche Einkommen oder Nachzahlungen von Sozialversicherungsleistungen sind steuerpflichtig und müssen deklariert werden.</w:t>
      </w:r>
    </w:p>
    <w:p w14:paraId="7E7C0BD0" w14:textId="77777777" w:rsidR="00424F5E" w:rsidRPr="00657B29" w:rsidRDefault="00424F5E" w:rsidP="00424F5E">
      <w:pPr>
        <w:rPr>
          <w:rFonts w:cs="Arial"/>
          <w:sz w:val="24"/>
          <w:szCs w:val="24"/>
        </w:rPr>
      </w:pPr>
    </w:p>
    <w:p w14:paraId="77DE1841" w14:textId="040D566A" w:rsidR="00424F5E" w:rsidRPr="00657B29" w:rsidRDefault="00424F5E" w:rsidP="00424F5E">
      <w:pPr>
        <w:rPr>
          <w:rFonts w:cs="Arial"/>
          <w:sz w:val="24"/>
          <w:szCs w:val="24"/>
        </w:rPr>
      </w:pPr>
      <w:r w:rsidRPr="00657B29">
        <w:rPr>
          <w:rFonts w:cs="Arial"/>
          <w:sz w:val="24"/>
          <w:szCs w:val="24"/>
          <w:u w:val="single"/>
        </w:rPr>
        <w:t>Zu erledigen:</w:t>
      </w:r>
      <w:r w:rsidRPr="00657B29">
        <w:rPr>
          <w:rFonts w:cs="Arial"/>
          <w:sz w:val="24"/>
          <w:szCs w:val="24"/>
          <w:u w:val="single"/>
        </w:rPr>
        <w:br/>
      </w:r>
      <w:r w:rsidRPr="00657B29">
        <w:rPr>
          <w:rFonts w:cs="Arial"/>
          <w:sz w:val="24"/>
          <w:szCs w:val="24"/>
        </w:rPr>
        <w:t xml:space="preserve">Die von Ihnen erzielten Einnahmen sind steuerpflichtig. Wir empfehlen Ihnen ab sofort </w:t>
      </w:r>
      <w:r w:rsidRPr="00657B29">
        <w:rPr>
          <w:rFonts w:cs="Arial"/>
          <w:sz w:val="24"/>
          <w:szCs w:val="24"/>
        </w:rPr>
        <w:lastRenderedPageBreak/>
        <w:t>Akontozahlungen zu tätigen. Sie können sich bei der Steuerverwaltung der Gemeinde melden.</w:t>
      </w:r>
      <w:r w:rsidR="003E1D3B">
        <w:rPr>
          <w:rFonts w:cs="Arial"/>
          <w:sz w:val="24"/>
          <w:szCs w:val="24"/>
        </w:rPr>
        <w:t xml:space="preserve"> Wir bitten Sie, die Steuererklärung fristgerecht einzureichen.</w:t>
      </w:r>
    </w:p>
    <w:p w14:paraId="4F22A9D8" w14:textId="77777777" w:rsidR="00C31232" w:rsidRPr="00657B29" w:rsidRDefault="00C31232" w:rsidP="00424F5E">
      <w:pPr>
        <w:rPr>
          <w:rFonts w:cs="Arial"/>
          <w:sz w:val="24"/>
          <w:szCs w:val="24"/>
        </w:rPr>
      </w:pPr>
      <w:r w:rsidRPr="00C31232">
        <w:rPr>
          <w:rFonts w:cs="Arial"/>
          <w:b/>
          <w:bCs/>
          <w:sz w:val="24"/>
          <w:szCs w:val="24"/>
        </w:rPr>
        <w:t>8-tung:</w:t>
      </w:r>
      <w:r>
        <w:rPr>
          <w:rFonts w:cs="Arial"/>
          <w:sz w:val="24"/>
          <w:szCs w:val="24"/>
        </w:rPr>
        <w:t xml:space="preserve"> Auch Einnahmen aus IV-Rentennachzahlungen müssen bei der Steuererklärung angegeben werden.</w:t>
      </w:r>
    </w:p>
    <w:p w14:paraId="4688A4F1" w14:textId="77777777" w:rsidR="00424F5E" w:rsidRPr="00657B29" w:rsidRDefault="00424F5E" w:rsidP="00424F5E">
      <w:pPr>
        <w:pStyle w:val="Listenabsatz"/>
        <w:rPr>
          <w:rFonts w:ascii="Arial" w:hAnsi="Arial" w:cs="Arial"/>
          <w:sz w:val="24"/>
          <w:szCs w:val="24"/>
        </w:rPr>
      </w:pPr>
    </w:p>
    <w:p w14:paraId="3F3F55A0" w14:textId="207EA338" w:rsidR="003E1D3B" w:rsidRPr="003E1D3B" w:rsidRDefault="003E1D3B" w:rsidP="00424F5E">
      <w:pPr>
        <w:rPr>
          <w:rFonts w:cs="Arial"/>
          <w:b/>
          <w:bCs/>
          <w:sz w:val="24"/>
          <w:szCs w:val="24"/>
        </w:rPr>
      </w:pPr>
      <w:r w:rsidRPr="003E1D3B">
        <w:rPr>
          <w:rFonts w:cs="Arial"/>
          <w:b/>
          <w:bCs/>
          <w:sz w:val="24"/>
          <w:szCs w:val="24"/>
        </w:rPr>
        <w:t>Betreibungsamt</w:t>
      </w:r>
    </w:p>
    <w:p w14:paraId="61D7AB60" w14:textId="66860A20" w:rsidR="00424F5E" w:rsidRPr="00657B29" w:rsidRDefault="00424F5E" w:rsidP="00424F5E">
      <w:pPr>
        <w:rPr>
          <w:rFonts w:cs="Arial"/>
          <w:i/>
          <w:sz w:val="24"/>
          <w:szCs w:val="24"/>
        </w:rPr>
      </w:pPr>
      <w:r w:rsidRPr="00657B29">
        <w:rPr>
          <w:rFonts w:cs="Arial"/>
          <w:sz w:val="24"/>
          <w:szCs w:val="24"/>
        </w:rPr>
        <w:t>Die Veränderung Ihrer finanziellen Situation muss beim Betreibungsamt gemeldet werden. Wenn Sie dies unterlassen, zieht es eine Busse nach sich. Siehe Auszug aus dem Gesetzesartikel 323 Ziffer 2 StGB: „</w:t>
      </w:r>
      <w:r w:rsidRPr="00657B29">
        <w:rPr>
          <w:rFonts w:cs="Arial"/>
          <w:i/>
          <w:sz w:val="24"/>
          <w:szCs w:val="24"/>
        </w:rPr>
        <w:t xml:space="preserve">Mit Busse wird bestraft der Schuldner, der seine Vermögensgegenstände, auch wenn sie sich nicht in seinem Gewahrsam befinden, sowie seine Forderungen und Rechte gegenüber Dritten nicht so weit </w:t>
      </w:r>
      <w:proofErr w:type="gramStart"/>
      <w:r w:rsidRPr="00657B29">
        <w:rPr>
          <w:rFonts w:cs="Arial"/>
          <w:i/>
          <w:sz w:val="24"/>
          <w:szCs w:val="24"/>
        </w:rPr>
        <w:t>angibt</w:t>
      </w:r>
      <w:proofErr w:type="gramEnd"/>
      <w:r w:rsidRPr="00657B29">
        <w:rPr>
          <w:rFonts w:cs="Arial"/>
          <w:i/>
          <w:sz w:val="24"/>
          <w:szCs w:val="24"/>
        </w:rPr>
        <w:t>, als dies zu einer genügenden Pfändung oder zum Vollzug eines Arrestes nötig ist“.</w:t>
      </w:r>
    </w:p>
    <w:p w14:paraId="29D65DF7" w14:textId="77777777" w:rsidR="00424F5E" w:rsidRPr="00657B29" w:rsidRDefault="00424F5E" w:rsidP="00424F5E">
      <w:pPr>
        <w:rPr>
          <w:rFonts w:cs="Arial"/>
          <w:i/>
          <w:sz w:val="24"/>
          <w:szCs w:val="24"/>
        </w:rPr>
      </w:pPr>
    </w:p>
    <w:p w14:paraId="1FDFA047" w14:textId="77777777" w:rsidR="00424F5E" w:rsidRPr="00657B29" w:rsidRDefault="00424F5E" w:rsidP="00424F5E">
      <w:pPr>
        <w:rPr>
          <w:rFonts w:cs="Arial"/>
          <w:sz w:val="24"/>
          <w:szCs w:val="24"/>
          <w:u w:val="single"/>
        </w:rPr>
      </w:pPr>
      <w:r w:rsidRPr="00657B29">
        <w:rPr>
          <w:rFonts w:cs="Arial"/>
          <w:sz w:val="24"/>
          <w:szCs w:val="24"/>
          <w:u w:val="single"/>
        </w:rPr>
        <w:t>Zu erledigen:</w:t>
      </w:r>
    </w:p>
    <w:p w14:paraId="61148B93" w14:textId="77777777" w:rsidR="00424F5E" w:rsidRPr="00657B29" w:rsidRDefault="00424F5E" w:rsidP="00424F5E">
      <w:pPr>
        <w:pStyle w:val="Listenabsatz"/>
        <w:numPr>
          <w:ilvl w:val="0"/>
          <w:numId w:val="1"/>
        </w:numPr>
        <w:rPr>
          <w:rFonts w:ascii="Arial" w:hAnsi="Arial" w:cs="Arial"/>
          <w:sz w:val="24"/>
          <w:szCs w:val="24"/>
        </w:rPr>
      </w:pPr>
      <w:r w:rsidRPr="00657B29">
        <w:rPr>
          <w:rFonts w:ascii="Arial" w:hAnsi="Arial" w:cs="Arial"/>
          <w:sz w:val="24"/>
          <w:szCs w:val="24"/>
        </w:rPr>
        <w:t>Jegliche Veränderungen der Lebenssituation sowie Einkommens- und Vermögensverhältnisse sind sofort zu melden</w:t>
      </w:r>
    </w:p>
    <w:p w14:paraId="6C3B60B0" w14:textId="77777777" w:rsidR="00424F5E" w:rsidRDefault="00424F5E" w:rsidP="00424F5E">
      <w:pPr>
        <w:rPr>
          <w:rFonts w:cs="Arial"/>
          <w:sz w:val="24"/>
          <w:szCs w:val="24"/>
        </w:rPr>
      </w:pPr>
    </w:p>
    <w:p w14:paraId="02502208" w14:textId="77777777" w:rsidR="004477FC" w:rsidRPr="004477FC" w:rsidRDefault="004477FC" w:rsidP="004477FC">
      <w:pPr>
        <w:rPr>
          <w:rFonts w:cs="Arial"/>
          <w:i/>
          <w:iCs/>
          <w:color w:val="FF0000"/>
          <w:sz w:val="24"/>
          <w:szCs w:val="24"/>
        </w:rPr>
      </w:pPr>
      <w:r w:rsidRPr="004477FC">
        <w:rPr>
          <w:rFonts w:cs="Arial"/>
          <w:i/>
          <w:iCs/>
          <w:color w:val="FF0000"/>
          <w:sz w:val="24"/>
          <w:szCs w:val="24"/>
        </w:rPr>
        <w:t>Optional</w:t>
      </w:r>
    </w:p>
    <w:p w14:paraId="3E91EDCD" w14:textId="77777777" w:rsidR="00424F5E" w:rsidRPr="00657B29" w:rsidRDefault="00424F5E" w:rsidP="004477FC">
      <w:pPr>
        <w:rPr>
          <w:rFonts w:cs="Arial"/>
          <w:b/>
          <w:sz w:val="24"/>
          <w:szCs w:val="24"/>
        </w:rPr>
      </w:pPr>
      <w:proofErr w:type="spellStart"/>
      <w:r w:rsidRPr="00657B29">
        <w:rPr>
          <w:rFonts w:cs="Arial"/>
          <w:b/>
          <w:sz w:val="24"/>
          <w:szCs w:val="24"/>
        </w:rPr>
        <w:t>Alimentenschulden</w:t>
      </w:r>
      <w:proofErr w:type="spellEnd"/>
    </w:p>
    <w:p w14:paraId="7F5CB44D" w14:textId="77777777" w:rsidR="00424F5E" w:rsidRPr="00657B29" w:rsidRDefault="00424F5E" w:rsidP="00424F5E">
      <w:pPr>
        <w:rPr>
          <w:rFonts w:cs="Arial"/>
          <w:sz w:val="24"/>
          <w:szCs w:val="24"/>
        </w:rPr>
      </w:pPr>
      <w:r w:rsidRPr="00657B29">
        <w:rPr>
          <w:rFonts w:cs="Arial"/>
          <w:sz w:val="24"/>
          <w:szCs w:val="24"/>
        </w:rPr>
        <w:t xml:space="preserve">Sollten Sie verpflichtet sein, Alimente zu bezahlen, so müssen Sie Ihre veränderten finanziellen Verhältnisse der zuständigen </w:t>
      </w:r>
      <w:proofErr w:type="spellStart"/>
      <w:r w:rsidRPr="00657B29">
        <w:rPr>
          <w:rFonts w:cs="Arial"/>
          <w:sz w:val="24"/>
          <w:szCs w:val="24"/>
        </w:rPr>
        <w:t>Alimentenfachstelle</w:t>
      </w:r>
      <w:proofErr w:type="spellEnd"/>
      <w:r w:rsidRPr="00657B29">
        <w:rPr>
          <w:rFonts w:cs="Arial"/>
          <w:sz w:val="24"/>
          <w:szCs w:val="24"/>
        </w:rPr>
        <w:t xml:space="preserve"> melden, damit diese mit Ihnen eine mögliche Neuberechnung und Regelung der laufenden Alimente besprechen kann.</w:t>
      </w:r>
    </w:p>
    <w:p w14:paraId="227DDE38" w14:textId="77777777" w:rsidR="00424F5E" w:rsidRDefault="00424F5E" w:rsidP="00424F5E">
      <w:pPr>
        <w:rPr>
          <w:rFonts w:cs="Arial"/>
          <w:sz w:val="24"/>
          <w:szCs w:val="24"/>
        </w:rPr>
      </w:pPr>
    </w:p>
    <w:p w14:paraId="6968B12F" w14:textId="77777777" w:rsidR="004477FC" w:rsidRPr="004477FC" w:rsidRDefault="004477FC" w:rsidP="004477FC">
      <w:pPr>
        <w:rPr>
          <w:rFonts w:cs="Arial"/>
          <w:i/>
          <w:iCs/>
          <w:color w:val="FF0000"/>
          <w:sz w:val="24"/>
          <w:szCs w:val="24"/>
        </w:rPr>
      </w:pPr>
      <w:r w:rsidRPr="004477FC">
        <w:rPr>
          <w:rFonts w:cs="Arial"/>
          <w:i/>
          <w:iCs/>
          <w:color w:val="FF0000"/>
          <w:sz w:val="24"/>
          <w:szCs w:val="24"/>
        </w:rPr>
        <w:t>Optional</w:t>
      </w:r>
    </w:p>
    <w:p w14:paraId="51C2C1B7" w14:textId="77777777" w:rsidR="00424F5E" w:rsidRPr="00657B29" w:rsidRDefault="00424F5E" w:rsidP="004477FC">
      <w:pPr>
        <w:pStyle w:val="berschrift3"/>
        <w:spacing w:before="0" w:after="0"/>
        <w:rPr>
          <w:rFonts w:ascii="Arial" w:hAnsi="Arial" w:cs="Arial"/>
          <w:sz w:val="24"/>
          <w:szCs w:val="24"/>
        </w:rPr>
      </w:pPr>
      <w:r w:rsidRPr="00657B29">
        <w:rPr>
          <w:rFonts w:ascii="Arial" w:hAnsi="Arial" w:cs="Arial"/>
          <w:sz w:val="24"/>
          <w:szCs w:val="24"/>
        </w:rPr>
        <w:t>Bevorschussung und Inkasso Alimente</w:t>
      </w:r>
    </w:p>
    <w:p w14:paraId="378E6C3D" w14:textId="77777777" w:rsidR="00424F5E" w:rsidRPr="00657B29" w:rsidRDefault="00424F5E" w:rsidP="00424F5E">
      <w:pPr>
        <w:pStyle w:val="berschrift3"/>
        <w:spacing w:before="0" w:after="0"/>
        <w:rPr>
          <w:rFonts w:ascii="Arial" w:hAnsi="Arial" w:cs="Arial"/>
          <w:b w:val="0"/>
          <w:bCs w:val="0"/>
          <w:sz w:val="24"/>
          <w:szCs w:val="24"/>
        </w:rPr>
      </w:pPr>
      <w:r w:rsidRPr="00657B29">
        <w:rPr>
          <w:rFonts w:ascii="Arial" w:hAnsi="Arial" w:cs="Arial"/>
          <w:b w:val="0"/>
          <w:bCs w:val="0"/>
          <w:sz w:val="24"/>
          <w:szCs w:val="24"/>
        </w:rPr>
        <w:t xml:space="preserve">Sollte die Zahlung der Alimente ausbleiben, können Sie sich beim </w:t>
      </w:r>
      <w:proofErr w:type="spellStart"/>
      <w:r w:rsidRPr="00657B29">
        <w:rPr>
          <w:rFonts w:ascii="Arial" w:hAnsi="Arial" w:cs="Arial"/>
          <w:b w:val="0"/>
          <w:bCs w:val="0"/>
          <w:sz w:val="24"/>
          <w:szCs w:val="24"/>
        </w:rPr>
        <w:t>Oberamt</w:t>
      </w:r>
      <w:proofErr w:type="spellEnd"/>
      <w:r w:rsidRPr="00657B29">
        <w:rPr>
          <w:rFonts w:ascii="Arial" w:hAnsi="Arial" w:cs="Arial"/>
          <w:b w:val="0"/>
          <w:bCs w:val="0"/>
          <w:sz w:val="24"/>
          <w:szCs w:val="24"/>
        </w:rPr>
        <w:t xml:space="preserve"> für eine Bevorschussung der Alimente melden.</w:t>
      </w:r>
    </w:p>
    <w:p w14:paraId="6DDB2312" w14:textId="77777777" w:rsidR="00424F5E" w:rsidRPr="00657B29" w:rsidRDefault="00424F5E" w:rsidP="00424F5E">
      <w:pPr>
        <w:pStyle w:val="berschrift3"/>
        <w:spacing w:before="0" w:after="0"/>
        <w:rPr>
          <w:rFonts w:ascii="Arial" w:hAnsi="Arial" w:cs="Arial"/>
          <w:b w:val="0"/>
          <w:bCs w:val="0"/>
          <w:sz w:val="24"/>
          <w:szCs w:val="24"/>
        </w:rPr>
      </w:pPr>
    </w:p>
    <w:p w14:paraId="0ADD4B40" w14:textId="77777777" w:rsidR="00424F5E" w:rsidRPr="00657B29" w:rsidRDefault="00424F5E" w:rsidP="00424F5E">
      <w:pPr>
        <w:pStyle w:val="berschrift3"/>
        <w:spacing w:before="0" w:after="0"/>
        <w:rPr>
          <w:rFonts w:ascii="Arial" w:hAnsi="Arial" w:cs="Arial"/>
          <w:b w:val="0"/>
          <w:bCs w:val="0"/>
          <w:sz w:val="24"/>
          <w:szCs w:val="24"/>
          <w:u w:val="single"/>
        </w:rPr>
      </w:pPr>
      <w:r w:rsidRPr="00657B29">
        <w:rPr>
          <w:rFonts w:ascii="Arial" w:hAnsi="Arial" w:cs="Arial"/>
          <w:b w:val="0"/>
          <w:bCs w:val="0"/>
          <w:sz w:val="24"/>
          <w:szCs w:val="24"/>
          <w:u w:val="single"/>
        </w:rPr>
        <w:t>Information:</w:t>
      </w:r>
    </w:p>
    <w:p w14:paraId="669C8454" w14:textId="77777777" w:rsidR="00424F5E" w:rsidRPr="00657B29" w:rsidRDefault="00424F5E" w:rsidP="00424F5E">
      <w:pPr>
        <w:pStyle w:val="berschrift3"/>
        <w:spacing w:before="0" w:after="0"/>
        <w:rPr>
          <w:rFonts w:ascii="Arial" w:hAnsi="Arial" w:cs="Arial"/>
          <w:b w:val="0"/>
          <w:bCs w:val="0"/>
          <w:sz w:val="24"/>
          <w:szCs w:val="24"/>
        </w:rPr>
      </w:pPr>
      <w:proofErr w:type="spellStart"/>
      <w:r w:rsidRPr="00657B29">
        <w:rPr>
          <w:rFonts w:ascii="Arial" w:hAnsi="Arial" w:cs="Arial"/>
          <w:b w:val="0"/>
          <w:bCs w:val="0"/>
          <w:sz w:val="24"/>
          <w:szCs w:val="24"/>
        </w:rPr>
        <w:t>Oberamt</w:t>
      </w:r>
      <w:proofErr w:type="spellEnd"/>
      <w:r w:rsidRPr="00657B29">
        <w:rPr>
          <w:rFonts w:ascii="Arial" w:hAnsi="Arial" w:cs="Arial"/>
          <w:b w:val="0"/>
          <w:bCs w:val="0"/>
          <w:sz w:val="24"/>
          <w:szCs w:val="24"/>
        </w:rPr>
        <w:t xml:space="preserve"> Region Solothurn, </w:t>
      </w:r>
      <w:proofErr w:type="spellStart"/>
      <w:r w:rsidRPr="00657B29">
        <w:rPr>
          <w:rFonts w:ascii="Arial" w:hAnsi="Arial" w:cs="Arial"/>
          <w:b w:val="0"/>
          <w:bCs w:val="0"/>
          <w:sz w:val="24"/>
          <w:szCs w:val="24"/>
        </w:rPr>
        <w:t>Rötistrasse</w:t>
      </w:r>
      <w:proofErr w:type="spellEnd"/>
      <w:r w:rsidRPr="00657B29">
        <w:rPr>
          <w:rFonts w:ascii="Arial" w:hAnsi="Arial" w:cs="Arial"/>
          <w:b w:val="0"/>
          <w:bCs w:val="0"/>
          <w:sz w:val="24"/>
          <w:szCs w:val="24"/>
        </w:rPr>
        <w:t xml:space="preserve"> 4, 4502 Solothurn Telefon 032 627 75 27, </w:t>
      </w:r>
      <w:r w:rsidRPr="00657B29">
        <w:rPr>
          <w:rFonts w:ascii="Arial" w:hAnsi="Arial" w:cs="Arial"/>
          <w:b w:val="0"/>
          <w:bCs w:val="0"/>
          <w:sz w:val="24"/>
          <w:szCs w:val="24"/>
        </w:rPr>
        <w:br/>
      </w:r>
      <w:hyperlink r:id="rId10" w:history="1">
        <w:r w:rsidRPr="00657B29">
          <w:rPr>
            <w:rStyle w:val="Hyperlink"/>
            <w:rFonts w:ascii="Arial" w:hAnsi="Arial" w:cs="Arial"/>
            <w:b w:val="0"/>
            <w:bCs w:val="0"/>
            <w:sz w:val="24"/>
            <w:szCs w:val="24"/>
          </w:rPr>
          <w:t>oa-rs@ddi.so.ch</w:t>
        </w:r>
      </w:hyperlink>
    </w:p>
    <w:p w14:paraId="1D8D7F8E" w14:textId="77777777" w:rsidR="00424F5E" w:rsidRPr="00657B29" w:rsidRDefault="00424F5E" w:rsidP="00424F5E">
      <w:pPr>
        <w:rPr>
          <w:rFonts w:cs="Arial"/>
          <w:color w:val="333333"/>
          <w:sz w:val="24"/>
          <w:szCs w:val="24"/>
        </w:rPr>
      </w:pPr>
    </w:p>
    <w:p w14:paraId="586339C9" w14:textId="77777777" w:rsidR="00424F5E" w:rsidRPr="00657B29" w:rsidRDefault="00424F5E" w:rsidP="00424F5E">
      <w:pPr>
        <w:pBdr>
          <w:bottom w:val="single" w:sz="4" w:space="1" w:color="auto"/>
        </w:pBdr>
        <w:shd w:val="clear" w:color="auto" w:fill="D9D9D9" w:themeFill="background1" w:themeFillShade="D9"/>
        <w:rPr>
          <w:rFonts w:cs="Arial"/>
          <w:b/>
          <w:sz w:val="24"/>
          <w:szCs w:val="24"/>
        </w:rPr>
      </w:pPr>
      <w:r w:rsidRPr="00657B29">
        <w:rPr>
          <w:rFonts w:cs="Arial"/>
          <w:b/>
          <w:sz w:val="24"/>
          <w:szCs w:val="24"/>
        </w:rPr>
        <w:t>Mögliche Anlaufstellen</w:t>
      </w:r>
    </w:p>
    <w:p w14:paraId="71ACADA2" w14:textId="77777777" w:rsidR="00424F5E" w:rsidRPr="00657B29" w:rsidRDefault="00424F5E" w:rsidP="00424F5E">
      <w:pPr>
        <w:rPr>
          <w:rFonts w:cs="Arial"/>
          <w:b/>
          <w:sz w:val="24"/>
          <w:szCs w:val="24"/>
        </w:rPr>
      </w:pPr>
      <w:r w:rsidRPr="00657B29">
        <w:rPr>
          <w:rFonts w:cs="Arial"/>
          <w:b/>
          <w:sz w:val="24"/>
          <w:szCs w:val="24"/>
        </w:rPr>
        <w:t>Bei Fragen zu AHV, IV und Ergänzungsleistungen:</w:t>
      </w:r>
    </w:p>
    <w:p w14:paraId="088E02FC" w14:textId="77777777" w:rsidR="00424F5E" w:rsidRPr="00657B29" w:rsidRDefault="00424F5E" w:rsidP="00424F5E">
      <w:pPr>
        <w:rPr>
          <w:rFonts w:cs="Arial"/>
          <w:sz w:val="24"/>
          <w:szCs w:val="24"/>
        </w:rPr>
      </w:pPr>
      <w:r w:rsidRPr="00657B29">
        <w:rPr>
          <w:rFonts w:cs="Arial"/>
          <w:sz w:val="24"/>
          <w:szCs w:val="24"/>
        </w:rPr>
        <w:t>Pro Infirmis Aargau-Solothurn, Poststrasse 2, 4500 Solothurn, Tel. 058 775 21 20</w:t>
      </w:r>
    </w:p>
    <w:p w14:paraId="4B153D03" w14:textId="310537AB" w:rsidR="00424F5E" w:rsidRPr="00423EDA" w:rsidRDefault="00423EDA" w:rsidP="00424F5E">
      <w:pPr>
        <w:rPr>
          <w:rFonts w:cs="Arial"/>
          <w:i/>
          <w:iCs/>
          <w:sz w:val="24"/>
          <w:szCs w:val="24"/>
        </w:rPr>
      </w:pPr>
      <w:r>
        <w:rPr>
          <w:rFonts w:cs="Arial"/>
          <w:i/>
          <w:iCs/>
          <w:sz w:val="24"/>
          <w:szCs w:val="24"/>
        </w:rPr>
        <w:t>*</w:t>
      </w:r>
      <w:r w:rsidR="00424F5E" w:rsidRPr="00423EDA">
        <w:rPr>
          <w:rFonts w:cs="Arial"/>
          <w:i/>
          <w:iCs/>
          <w:sz w:val="24"/>
          <w:szCs w:val="24"/>
        </w:rPr>
        <w:t xml:space="preserve">Pro </w:t>
      </w:r>
      <w:proofErr w:type="spellStart"/>
      <w:r w:rsidR="00424F5E" w:rsidRPr="00423EDA">
        <w:rPr>
          <w:rFonts w:cs="Arial"/>
          <w:i/>
          <w:iCs/>
          <w:sz w:val="24"/>
          <w:szCs w:val="24"/>
        </w:rPr>
        <w:t>Senectute</w:t>
      </w:r>
      <w:proofErr w:type="spellEnd"/>
      <w:r w:rsidR="00424F5E" w:rsidRPr="00423EDA">
        <w:rPr>
          <w:rFonts w:cs="Arial"/>
          <w:i/>
          <w:iCs/>
          <w:sz w:val="24"/>
          <w:szCs w:val="24"/>
        </w:rPr>
        <w:t xml:space="preserve"> Grenchen, Bettlachstrasse 8, 2540 Grenchen, Tel. 032 653 60 60</w:t>
      </w:r>
    </w:p>
    <w:p w14:paraId="08D2702A" w14:textId="77777777" w:rsidR="00424F5E" w:rsidRPr="00423EDA" w:rsidRDefault="00424F5E" w:rsidP="00424F5E">
      <w:pPr>
        <w:rPr>
          <w:rFonts w:cs="Arial"/>
          <w:sz w:val="24"/>
          <w:szCs w:val="24"/>
        </w:rPr>
      </w:pPr>
      <w:r w:rsidRPr="00423EDA">
        <w:rPr>
          <w:rFonts w:cs="Arial"/>
          <w:sz w:val="24"/>
          <w:szCs w:val="24"/>
        </w:rPr>
        <w:t>AHV- Zweigstelle Ihrer Gemeinde</w:t>
      </w:r>
    </w:p>
    <w:p w14:paraId="0C25A718" w14:textId="77777777" w:rsidR="00424F5E" w:rsidRPr="00657B29" w:rsidRDefault="00424F5E" w:rsidP="00424F5E">
      <w:pPr>
        <w:rPr>
          <w:rFonts w:cs="Arial"/>
          <w:sz w:val="24"/>
          <w:szCs w:val="24"/>
        </w:rPr>
      </w:pPr>
    </w:p>
    <w:p w14:paraId="1B88012A" w14:textId="77777777" w:rsidR="00424F5E" w:rsidRPr="00657B29" w:rsidRDefault="00424F5E" w:rsidP="00424F5E">
      <w:pPr>
        <w:rPr>
          <w:rFonts w:cs="Arial"/>
          <w:b/>
          <w:sz w:val="24"/>
          <w:szCs w:val="24"/>
        </w:rPr>
      </w:pPr>
      <w:r w:rsidRPr="00657B29">
        <w:rPr>
          <w:rFonts w:cs="Arial"/>
          <w:b/>
          <w:sz w:val="24"/>
          <w:szCs w:val="24"/>
        </w:rPr>
        <w:t>Steuerverwaltung</w:t>
      </w:r>
    </w:p>
    <w:p w14:paraId="4BA159A3" w14:textId="77777777" w:rsidR="00640569" w:rsidRPr="00BB0699" w:rsidRDefault="00424F5E" w:rsidP="00424F5E">
      <w:pPr>
        <w:rPr>
          <w:rFonts w:cs="Arial"/>
          <w:sz w:val="24"/>
          <w:szCs w:val="24"/>
        </w:rPr>
      </w:pPr>
      <w:r w:rsidRPr="00657B29">
        <w:rPr>
          <w:rFonts w:cs="Arial"/>
          <w:sz w:val="24"/>
          <w:szCs w:val="24"/>
        </w:rPr>
        <w:t>Allgemeine Fragen zu Steuern, Akontorechnungen und Steuererklärung</w:t>
      </w:r>
      <w:r w:rsidR="00640569">
        <w:rPr>
          <w:rFonts w:cs="Arial"/>
          <w:sz w:val="24"/>
          <w:szCs w:val="24"/>
        </w:rPr>
        <w:t>.</w:t>
      </w:r>
      <w:r w:rsidR="00BB0699">
        <w:rPr>
          <w:rFonts w:cs="Arial"/>
          <w:sz w:val="24"/>
          <w:szCs w:val="24"/>
        </w:rPr>
        <w:t xml:space="preserve"> Steuerregisteramt </w:t>
      </w:r>
      <w:r w:rsidR="00640569">
        <w:rPr>
          <w:rFonts w:cs="Arial"/>
          <w:color w:val="000000"/>
          <w:sz w:val="24"/>
          <w:szCs w:val="24"/>
        </w:rPr>
        <w:t>Ihrer Gemeinde oder</w:t>
      </w:r>
      <w:r w:rsidR="00640569" w:rsidRPr="00640569">
        <w:rPr>
          <w:rFonts w:cs="Arial"/>
          <w:color w:val="FFFFFF" w:themeColor="background1"/>
          <w:sz w:val="24"/>
          <w:szCs w:val="24"/>
          <w:bdr w:val="none" w:sz="0" w:space="0" w:color="auto" w:frame="1"/>
          <w:shd w:val="clear" w:color="auto" w:fill="F7F7F7"/>
        </w:rPr>
        <w:t xml:space="preserve"> </w:t>
      </w:r>
    </w:p>
    <w:p w14:paraId="07F89098" w14:textId="77777777" w:rsidR="00640569" w:rsidRDefault="00640569" w:rsidP="00424F5E">
      <w:pPr>
        <w:rPr>
          <w:rFonts w:cs="Arial"/>
          <w:color w:val="000000"/>
          <w:sz w:val="24"/>
          <w:szCs w:val="24"/>
        </w:rPr>
      </w:pPr>
      <w:r w:rsidRPr="00640569">
        <w:rPr>
          <w:rFonts w:cs="Arial"/>
          <w:color w:val="000000"/>
          <w:sz w:val="24"/>
          <w:szCs w:val="24"/>
          <w:shd w:val="clear" w:color="auto" w:fill="FFFFFF"/>
        </w:rPr>
        <w:t>Steueramt</w:t>
      </w:r>
      <w:r>
        <w:rPr>
          <w:rFonts w:cs="Arial"/>
          <w:color w:val="000000"/>
          <w:sz w:val="24"/>
          <w:szCs w:val="24"/>
        </w:rPr>
        <w:t xml:space="preserve"> des Kantons Solothurn, </w:t>
      </w:r>
      <w:r w:rsidRPr="00640569">
        <w:rPr>
          <w:rFonts w:cs="Arial"/>
          <w:color w:val="000000"/>
          <w:sz w:val="24"/>
          <w:szCs w:val="24"/>
          <w:shd w:val="clear" w:color="auto" w:fill="FFFFFF"/>
        </w:rPr>
        <w:t>Werkhofstrasse 29c</w:t>
      </w:r>
      <w:r>
        <w:rPr>
          <w:rFonts w:cs="Arial"/>
          <w:color w:val="000000"/>
          <w:sz w:val="24"/>
          <w:szCs w:val="24"/>
        </w:rPr>
        <w:t xml:space="preserve">, </w:t>
      </w:r>
      <w:r w:rsidRPr="00640569">
        <w:rPr>
          <w:rFonts w:cs="Arial"/>
          <w:color w:val="000000"/>
          <w:sz w:val="24"/>
          <w:szCs w:val="24"/>
          <w:shd w:val="clear" w:color="auto" w:fill="FFFFFF"/>
        </w:rPr>
        <w:t>4509 Solothurn</w:t>
      </w:r>
      <w:r w:rsidRPr="00640569">
        <w:rPr>
          <w:rFonts w:cs="Arial"/>
          <w:color w:val="000000"/>
          <w:sz w:val="24"/>
          <w:szCs w:val="24"/>
        </w:rPr>
        <w:br/>
      </w:r>
      <w:r w:rsidRPr="00640569">
        <w:rPr>
          <w:rFonts w:cs="Arial"/>
          <w:color w:val="000000"/>
          <w:sz w:val="24"/>
          <w:szCs w:val="24"/>
          <w:shd w:val="clear" w:color="auto" w:fill="FFFFFF"/>
        </w:rPr>
        <w:t>Tel</w:t>
      </w:r>
      <w:r>
        <w:rPr>
          <w:rFonts w:cs="Arial"/>
          <w:color w:val="000000"/>
          <w:sz w:val="24"/>
          <w:szCs w:val="24"/>
          <w:shd w:val="clear" w:color="auto" w:fill="FFFFFF"/>
        </w:rPr>
        <w:t>.</w:t>
      </w:r>
      <w:r w:rsidRPr="00640569">
        <w:rPr>
          <w:rFonts w:cs="Arial"/>
          <w:color w:val="000000"/>
          <w:sz w:val="24"/>
          <w:szCs w:val="24"/>
          <w:shd w:val="clear" w:color="auto" w:fill="FFFFFF"/>
        </w:rPr>
        <w:t xml:space="preserve"> 032 627 87 87</w:t>
      </w:r>
      <w:r>
        <w:rPr>
          <w:rFonts w:cs="Arial"/>
          <w:color w:val="000000"/>
          <w:sz w:val="24"/>
          <w:szCs w:val="24"/>
        </w:rPr>
        <w:t xml:space="preserve">, </w:t>
      </w:r>
      <w:hyperlink r:id="rId11" w:history="1">
        <w:r w:rsidRPr="00E36FBB">
          <w:rPr>
            <w:rStyle w:val="Hyperlink"/>
            <w:rFonts w:cs="Arial"/>
            <w:sz w:val="24"/>
            <w:szCs w:val="24"/>
          </w:rPr>
          <w:t>steueramt.so@fd.so.ch</w:t>
        </w:r>
      </w:hyperlink>
    </w:p>
    <w:p w14:paraId="65CFCA8B" w14:textId="77777777" w:rsidR="00424F5E" w:rsidRPr="00657B29" w:rsidRDefault="00424F5E" w:rsidP="00424F5E">
      <w:pPr>
        <w:rPr>
          <w:rFonts w:cs="Arial"/>
          <w:sz w:val="24"/>
          <w:szCs w:val="24"/>
        </w:rPr>
      </w:pPr>
    </w:p>
    <w:p w14:paraId="6F9A2098" w14:textId="303570EA" w:rsidR="00424F5E" w:rsidRPr="00423EDA" w:rsidRDefault="00424F5E" w:rsidP="00424F5E">
      <w:pPr>
        <w:rPr>
          <w:rFonts w:cs="Arial"/>
          <w:i/>
          <w:iCs/>
          <w:sz w:val="24"/>
          <w:szCs w:val="24"/>
        </w:rPr>
      </w:pPr>
      <w:r w:rsidRPr="00657B29">
        <w:rPr>
          <w:rFonts w:cs="Arial"/>
          <w:b/>
          <w:bCs/>
          <w:sz w:val="24"/>
          <w:szCs w:val="24"/>
        </w:rPr>
        <w:lastRenderedPageBreak/>
        <w:t>Schuldenberatung</w:t>
      </w:r>
      <w:r w:rsidRPr="00657B29">
        <w:rPr>
          <w:rFonts w:cs="Arial"/>
          <w:b/>
          <w:bCs/>
          <w:sz w:val="24"/>
          <w:szCs w:val="24"/>
        </w:rPr>
        <w:br/>
      </w:r>
      <w:r w:rsidR="00423EDA">
        <w:rPr>
          <w:rFonts w:cs="Arial"/>
          <w:i/>
          <w:iCs/>
          <w:sz w:val="24"/>
          <w:szCs w:val="24"/>
        </w:rPr>
        <w:t>*</w:t>
      </w:r>
      <w:r w:rsidRPr="00423EDA">
        <w:rPr>
          <w:rFonts w:cs="Arial"/>
          <w:i/>
          <w:iCs/>
          <w:sz w:val="24"/>
          <w:szCs w:val="24"/>
        </w:rPr>
        <w:t xml:space="preserve">Budget und Schuldenberatung Aargau-Solothurn, Kirchstrasse 11, 2540 Grenchen, Tel. 032 653 09 15, </w:t>
      </w:r>
      <w:hyperlink r:id="rId12" w:history="1">
        <w:r w:rsidRPr="00423EDA">
          <w:rPr>
            <w:rStyle w:val="Hyperlink"/>
            <w:rFonts w:cs="Arial"/>
            <w:i/>
            <w:iCs/>
            <w:sz w:val="24"/>
            <w:szCs w:val="24"/>
          </w:rPr>
          <w:t>www.schulden-ag-so.ch</w:t>
        </w:r>
      </w:hyperlink>
    </w:p>
    <w:p w14:paraId="06E148DB" w14:textId="77777777" w:rsidR="00424F5E" w:rsidRPr="00657B29" w:rsidRDefault="00424F5E" w:rsidP="00424F5E">
      <w:pPr>
        <w:rPr>
          <w:rFonts w:cs="Arial"/>
          <w:sz w:val="24"/>
          <w:szCs w:val="24"/>
        </w:rPr>
      </w:pPr>
    </w:p>
    <w:p w14:paraId="0BB4A0C0" w14:textId="0D399A07" w:rsidR="00424F5E" w:rsidRPr="00423EDA" w:rsidRDefault="00424F5E" w:rsidP="00424F5E">
      <w:pPr>
        <w:rPr>
          <w:rFonts w:cs="Arial"/>
          <w:i/>
          <w:iCs/>
          <w:sz w:val="24"/>
          <w:szCs w:val="24"/>
        </w:rPr>
      </w:pPr>
      <w:r w:rsidRPr="00657B29">
        <w:rPr>
          <w:rFonts w:cs="Arial"/>
          <w:b/>
          <w:bCs/>
          <w:sz w:val="24"/>
          <w:szCs w:val="24"/>
        </w:rPr>
        <w:t>Sozialberatung</w:t>
      </w:r>
      <w:r w:rsidRPr="00657B29">
        <w:rPr>
          <w:rFonts w:cs="Arial"/>
          <w:b/>
          <w:bCs/>
          <w:sz w:val="24"/>
          <w:szCs w:val="24"/>
        </w:rPr>
        <w:br/>
      </w:r>
      <w:r w:rsidR="00423EDA">
        <w:rPr>
          <w:rFonts w:cs="Arial"/>
          <w:i/>
          <w:iCs/>
          <w:sz w:val="24"/>
          <w:szCs w:val="24"/>
        </w:rPr>
        <w:t>*</w:t>
      </w:r>
      <w:r w:rsidRPr="00423EDA">
        <w:rPr>
          <w:rFonts w:cs="Arial"/>
          <w:i/>
          <w:iCs/>
          <w:sz w:val="24"/>
          <w:szCs w:val="24"/>
        </w:rPr>
        <w:t xml:space="preserve">Caritas Grenchen, Kirchstrasse 11, 2540 Grenchen, Tel. 032 623 08 91, </w:t>
      </w:r>
      <w:r w:rsidRPr="00423EDA">
        <w:rPr>
          <w:rFonts w:cs="Arial"/>
          <w:i/>
          <w:iCs/>
          <w:sz w:val="24"/>
          <w:szCs w:val="24"/>
        </w:rPr>
        <w:br/>
      </w:r>
      <w:hyperlink r:id="rId13" w:history="1">
        <w:r w:rsidRPr="00423EDA">
          <w:rPr>
            <w:rStyle w:val="Hyperlink"/>
            <w:rFonts w:cs="Arial"/>
            <w:i/>
            <w:iCs/>
            <w:sz w:val="24"/>
            <w:szCs w:val="24"/>
          </w:rPr>
          <w:t>sozialberatung@caritas-solothurn.ch</w:t>
        </w:r>
      </w:hyperlink>
    </w:p>
    <w:p w14:paraId="2B879927" w14:textId="77777777" w:rsidR="00424F5E" w:rsidRPr="00657B29" w:rsidRDefault="00424F5E" w:rsidP="00424F5E">
      <w:pPr>
        <w:rPr>
          <w:rFonts w:cs="Arial"/>
          <w:sz w:val="24"/>
          <w:szCs w:val="24"/>
        </w:rPr>
      </w:pPr>
    </w:p>
    <w:p w14:paraId="0C0B37E0" w14:textId="75D6A9EC" w:rsidR="00424F5E" w:rsidRPr="00423EDA" w:rsidRDefault="00424F5E" w:rsidP="00424F5E">
      <w:pPr>
        <w:rPr>
          <w:rFonts w:cs="Arial"/>
          <w:i/>
          <w:iCs/>
          <w:sz w:val="24"/>
          <w:szCs w:val="24"/>
        </w:rPr>
      </w:pPr>
      <w:r w:rsidRPr="00657B29">
        <w:rPr>
          <w:rFonts w:cs="Arial"/>
          <w:b/>
          <w:bCs/>
          <w:sz w:val="24"/>
          <w:szCs w:val="24"/>
        </w:rPr>
        <w:t xml:space="preserve">Perspektive-Beratungsstelle </w:t>
      </w:r>
      <w:r w:rsidRPr="00657B29">
        <w:rPr>
          <w:rFonts w:cs="Arial"/>
          <w:b/>
          <w:bCs/>
          <w:sz w:val="24"/>
          <w:szCs w:val="24"/>
        </w:rPr>
        <w:br/>
      </w:r>
      <w:r w:rsidR="00423EDA">
        <w:rPr>
          <w:rFonts w:cs="Arial"/>
          <w:i/>
          <w:iCs/>
          <w:sz w:val="24"/>
          <w:szCs w:val="24"/>
        </w:rPr>
        <w:t>*</w:t>
      </w:r>
      <w:r w:rsidRPr="00423EDA">
        <w:rPr>
          <w:rFonts w:cs="Arial"/>
          <w:i/>
          <w:iCs/>
          <w:sz w:val="24"/>
          <w:szCs w:val="24"/>
        </w:rPr>
        <w:t>(Suchtprävention, Jugendberatung, Beratung für Suchtbetroffene)</w:t>
      </w:r>
    </w:p>
    <w:p w14:paraId="256B4386" w14:textId="77777777" w:rsidR="00424F5E" w:rsidRPr="00423EDA" w:rsidRDefault="00424F5E" w:rsidP="00424F5E">
      <w:pPr>
        <w:rPr>
          <w:rFonts w:cs="Arial"/>
          <w:i/>
          <w:iCs/>
          <w:sz w:val="24"/>
          <w:szCs w:val="24"/>
        </w:rPr>
      </w:pPr>
      <w:r w:rsidRPr="00423EDA">
        <w:rPr>
          <w:rFonts w:cs="Arial"/>
          <w:i/>
          <w:iCs/>
          <w:sz w:val="24"/>
          <w:szCs w:val="24"/>
        </w:rPr>
        <w:t>Kirchstrasse 11, 2540 Grenchen, Tel. 032 653 70 10</w:t>
      </w:r>
    </w:p>
    <w:p w14:paraId="1F0A3988" w14:textId="77777777" w:rsidR="008F2F66" w:rsidRPr="00657B29" w:rsidRDefault="008F2F66" w:rsidP="00424F5E">
      <w:pPr>
        <w:rPr>
          <w:rFonts w:cs="Arial"/>
          <w:sz w:val="24"/>
          <w:szCs w:val="24"/>
        </w:rPr>
      </w:pPr>
    </w:p>
    <w:p w14:paraId="664DE5AE" w14:textId="77777777" w:rsidR="00424F5E" w:rsidRPr="00657B29" w:rsidRDefault="00424F5E" w:rsidP="00424F5E">
      <w:pPr>
        <w:rPr>
          <w:rFonts w:cs="Arial"/>
          <w:b/>
          <w:bCs/>
          <w:sz w:val="24"/>
          <w:szCs w:val="24"/>
        </w:rPr>
      </w:pPr>
      <w:r w:rsidRPr="00657B29">
        <w:rPr>
          <w:rFonts w:cs="Arial"/>
          <w:b/>
          <w:bCs/>
          <w:sz w:val="24"/>
          <w:szCs w:val="24"/>
        </w:rPr>
        <w:t>Fachstelle für Beziehungsfragen Kanton Solothurn</w:t>
      </w:r>
    </w:p>
    <w:p w14:paraId="557124CB" w14:textId="4741C975" w:rsidR="00424F5E" w:rsidRPr="00423EDA" w:rsidRDefault="00423EDA" w:rsidP="00424F5E">
      <w:pPr>
        <w:rPr>
          <w:rFonts w:cs="Arial"/>
          <w:i/>
          <w:iCs/>
          <w:sz w:val="24"/>
          <w:szCs w:val="24"/>
        </w:rPr>
      </w:pPr>
      <w:r>
        <w:rPr>
          <w:rFonts w:cs="Arial"/>
          <w:i/>
          <w:iCs/>
          <w:sz w:val="24"/>
          <w:szCs w:val="24"/>
        </w:rPr>
        <w:t>*</w:t>
      </w:r>
      <w:proofErr w:type="spellStart"/>
      <w:r w:rsidR="00424F5E" w:rsidRPr="00423EDA">
        <w:rPr>
          <w:rFonts w:cs="Arial"/>
          <w:i/>
          <w:iCs/>
          <w:sz w:val="24"/>
          <w:szCs w:val="24"/>
        </w:rPr>
        <w:t>Solothurnstrasse</w:t>
      </w:r>
      <w:proofErr w:type="spellEnd"/>
      <w:r w:rsidR="00424F5E" w:rsidRPr="00423EDA">
        <w:rPr>
          <w:rFonts w:cs="Arial"/>
          <w:i/>
          <w:iCs/>
          <w:sz w:val="24"/>
          <w:szCs w:val="24"/>
        </w:rPr>
        <w:t xml:space="preserve"> 32, 2540 Grenchen, Tel. 032 652 19 22, </w:t>
      </w:r>
      <w:hyperlink r:id="rId14" w:history="1">
        <w:r w:rsidR="00424F5E" w:rsidRPr="00423EDA">
          <w:rPr>
            <w:rStyle w:val="Hyperlink"/>
            <w:rFonts w:cs="Arial"/>
            <w:i/>
            <w:iCs/>
            <w:sz w:val="24"/>
            <w:szCs w:val="24"/>
          </w:rPr>
          <w:t>grenchen@fabeso.ch</w:t>
        </w:r>
      </w:hyperlink>
    </w:p>
    <w:p w14:paraId="709D5EC1" w14:textId="77777777" w:rsidR="00424F5E" w:rsidRPr="00657B29" w:rsidRDefault="00424F5E" w:rsidP="00424F5E">
      <w:pPr>
        <w:rPr>
          <w:rFonts w:cs="Arial"/>
          <w:sz w:val="24"/>
          <w:szCs w:val="24"/>
        </w:rPr>
      </w:pPr>
    </w:p>
    <w:p w14:paraId="6048F83D" w14:textId="41DA57C2" w:rsidR="00424F5E" w:rsidRPr="00423EDA" w:rsidRDefault="00424F5E" w:rsidP="00424F5E">
      <w:pPr>
        <w:rPr>
          <w:rFonts w:cs="Arial"/>
          <w:i/>
          <w:iCs/>
          <w:sz w:val="24"/>
          <w:szCs w:val="24"/>
        </w:rPr>
      </w:pPr>
      <w:r w:rsidRPr="00657B29">
        <w:rPr>
          <w:rFonts w:cs="Arial"/>
          <w:b/>
          <w:bCs/>
          <w:sz w:val="24"/>
          <w:szCs w:val="24"/>
        </w:rPr>
        <w:t>Schulzahnpflege</w:t>
      </w:r>
      <w:r w:rsidRPr="00657B29">
        <w:rPr>
          <w:rFonts w:cs="Arial"/>
          <w:b/>
          <w:bCs/>
          <w:sz w:val="24"/>
          <w:szCs w:val="24"/>
        </w:rPr>
        <w:br/>
      </w:r>
      <w:r w:rsidR="00423EDA">
        <w:rPr>
          <w:rFonts w:cs="Arial"/>
          <w:i/>
          <w:iCs/>
          <w:sz w:val="24"/>
          <w:szCs w:val="24"/>
        </w:rPr>
        <w:t>*</w:t>
      </w:r>
      <w:r w:rsidRPr="00423EDA">
        <w:rPr>
          <w:rFonts w:cs="Arial"/>
          <w:i/>
          <w:iCs/>
          <w:sz w:val="24"/>
          <w:szCs w:val="24"/>
        </w:rPr>
        <w:t xml:space="preserve">Beitragsgesuche für Schulzahnarzt-Behandlungen, Soziale Dienste Oberer Leberberg Grenchen, Sozialdienst, Kirchstrasse 10, 2540 Grenchen, Tel. 032 654 21 21, </w:t>
      </w:r>
      <w:r w:rsidRPr="00423EDA">
        <w:rPr>
          <w:rFonts w:cs="Arial"/>
          <w:i/>
          <w:iCs/>
          <w:sz w:val="24"/>
          <w:szCs w:val="24"/>
        </w:rPr>
        <w:br/>
      </w:r>
      <w:hyperlink r:id="rId15" w:history="1">
        <w:r w:rsidRPr="00423EDA">
          <w:rPr>
            <w:rStyle w:val="Hyperlink"/>
            <w:rFonts w:cs="Arial"/>
            <w:i/>
            <w:iCs/>
            <w:sz w:val="24"/>
            <w:szCs w:val="24"/>
          </w:rPr>
          <w:t>soziale.dienste@grenchen.ch</w:t>
        </w:r>
      </w:hyperlink>
    </w:p>
    <w:p w14:paraId="6A682C2D" w14:textId="77777777" w:rsidR="00424F5E" w:rsidRDefault="00424F5E" w:rsidP="00424F5E">
      <w:pPr>
        <w:rPr>
          <w:rFonts w:cs="Arial"/>
          <w:b/>
          <w:bCs/>
          <w:sz w:val="24"/>
          <w:szCs w:val="24"/>
        </w:rPr>
      </w:pPr>
    </w:p>
    <w:p w14:paraId="020D9FB7" w14:textId="6E0B3EB1" w:rsidR="00423EDA" w:rsidRPr="00423EDA" w:rsidRDefault="00423EDA" w:rsidP="00424F5E">
      <w:pPr>
        <w:rPr>
          <w:rFonts w:cs="Arial"/>
          <w:i/>
          <w:iCs/>
          <w:sz w:val="22"/>
          <w:szCs w:val="22"/>
        </w:rPr>
      </w:pPr>
      <w:r w:rsidRPr="00247BFE">
        <w:rPr>
          <w:rFonts w:cs="Arial"/>
          <w:i/>
          <w:iCs/>
          <w:sz w:val="22"/>
          <w:szCs w:val="22"/>
          <w:highlight w:val="yellow"/>
        </w:rPr>
        <w:t>*Anpassung nach Sozialregion notwendig</w:t>
      </w:r>
    </w:p>
    <w:p w14:paraId="378AF8AA" w14:textId="77777777" w:rsidR="00423EDA" w:rsidRPr="00657B29" w:rsidRDefault="00423EDA" w:rsidP="00424F5E">
      <w:pPr>
        <w:rPr>
          <w:rFonts w:cs="Arial"/>
          <w:b/>
          <w:bCs/>
          <w:sz w:val="24"/>
          <w:szCs w:val="24"/>
        </w:rPr>
      </w:pPr>
    </w:p>
    <w:p w14:paraId="25364283" w14:textId="77777777" w:rsidR="00424F5E" w:rsidRPr="00657B29" w:rsidRDefault="004A7DB4" w:rsidP="00424F5E">
      <w:pPr>
        <w:tabs>
          <w:tab w:val="left" w:pos="5103"/>
        </w:tabs>
        <w:rPr>
          <w:rFonts w:cs="Arial"/>
          <w:sz w:val="24"/>
          <w:szCs w:val="24"/>
        </w:rPr>
      </w:pPr>
      <w:r>
        <w:rPr>
          <w:rFonts w:cs="Arial"/>
          <w:sz w:val="24"/>
          <w:szCs w:val="24"/>
        </w:rPr>
        <w:t>I</w:t>
      </w:r>
      <w:r w:rsidR="00424F5E" w:rsidRPr="00657B29">
        <w:rPr>
          <w:rFonts w:cs="Arial"/>
          <w:sz w:val="24"/>
          <w:szCs w:val="24"/>
        </w:rPr>
        <w:t>nnert 4 Monate nach Fallabschluss</w:t>
      </w:r>
      <w:r>
        <w:rPr>
          <w:rFonts w:cs="Arial"/>
          <w:sz w:val="24"/>
          <w:szCs w:val="24"/>
        </w:rPr>
        <w:t xml:space="preserve"> besteht</w:t>
      </w:r>
      <w:r w:rsidR="00424F5E" w:rsidRPr="00657B29">
        <w:rPr>
          <w:rFonts w:cs="Arial"/>
          <w:sz w:val="24"/>
          <w:szCs w:val="24"/>
        </w:rPr>
        <w:t xml:space="preserve"> </w:t>
      </w:r>
      <w:r>
        <w:rPr>
          <w:rFonts w:cs="Arial"/>
          <w:sz w:val="24"/>
          <w:szCs w:val="24"/>
        </w:rPr>
        <w:t xml:space="preserve">für Sie </w:t>
      </w:r>
      <w:r w:rsidR="00424F5E" w:rsidRPr="00657B29">
        <w:rPr>
          <w:rFonts w:cs="Arial"/>
          <w:sz w:val="24"/>
          <w:szCs w:val="24"/>
        </w:rPr>
        <w:t>die Möglichkeit einer vereinfachten Fallreaktivierung</w:t>
      </w:r>
      <w:r>
        <w:rPr>
          <w:rFonts w:cs="Arial"/>
          <w:sz w:val="24"/>
          <w:szCs w:val="24"/>
        </w:rPr>
        <w:t>. Sollten Sie erneut b</w:t>
      </w:r>
      <w:r w:rsidR="00424F5E" w:rsidRPr="00657B29">
        <w:rPr>
          <w:rFonts w:cs="Arial"/>
          <w:sz w:val="24"/>
          <w:szCs w:val="24"/>
        </w:rPr>
        <w:t>edürftig werden</w:t>
      </w:r>
      <w:r>
        <w:rPr>
          <w:rFonts w:cs="Arial"/>
          <w:sz w:val="24"/>
          <w:szCs w:val="24"/>
        </w:rPr>
        <w:t>, melden Sie sich bitte</w:t>
      </w:r>
      <w:r w:rsidR="00424F5E" w:rsidRPr="00657B29">
        <w:rPr>
          <w:rFonts w:cs="Arial"/>
          <w:sz w:val="24"/>
          <w:szCs w:val="24"/>
        </w:rPr>
        <w:t xml:space="preserve"> </w:t>
      </w:r>
      <w:r>
        <w:rPr>
          <w:rFonts w:cs="Arial"/>
          <w:sz w:val="24"/>
          <w:szCs w:val="24"/>
        </w:rPr>
        <w:t>per Mail oder telefonisch:</w:t>
      </w:r>
    </w:p>
    <w:p w14:paraId="2DA2659F" w14:textId="77777777" w:rsidR="00424F5E" w:rsidRPr="00657B29" w:rsidRDefault="00424F5E" w:rsidP="00424F5E">
      <w:pPr>
        <w:tabs>
          <w:tab w:val="left" w:pos="5103"/>
        </w:tabs>
        <w:rPr>
          <w:rFonts w:cs="Arial"/>
          <w:sz w:val="24"/>
          <w:szCs w:val="24"/>
        </w:rPr>
      </w:pPr>
    </w:p>
    <w:p w14:paraId="4A2149EC" w14:textId="77777777" w:rsidR="00424F5E" w:rsidRPr="00657B29" w:rsidRDefault="004A7DB4" w:rsidP="00424F5E">
      <w:pPr>
        <w:tabs>
          <w:tab w:val="left" w:pos="5103"/>
        </w:tabs>
        <w:rPr>
          <w:rFonts w:cs="Arial"/>
          <w:sz w:val="24"/>
          <w:szCs w:val="24"/>
        </w:rPr>
      </w:pPr>
      <w:r>
        <w:rPr>
          <w:rFonts w:cs="Arial"/>
          <w:sz w:val="24"/>
          <w:szCs w:val="24"/>
        </w:rPr>
        <w:fldChar w:fldCharType="begin"/>
      </w:r>
      <w:r>
        <w:rPr>
          <w:rFonts w:cs="Arial"/>
          <w:sz w:val="24"/>
          <w:szCs w:val="24"/>
        </w:rPr>
        <w:instrText xml:space="preserve"> DocProperty KLIB_BENUTZER_EMAIL </w:instrText>
      </w:r>
      <w:r>
        <w:rPr>
          <w:rFonts w:cs="Arial"/>
          <w:sz w:val="24"/>
          <w:szCs w:val="24"/>
        </w:rPr>
        <w:fldChar w:fldCharType="separate"/>
      </w:r>
      <w:r w:rsidR="003E1D3B">
        <w:rPr>
          <w:rFonts w:cs="Arial"/>
          <w:sz w:val="24"/>
          <w:szCs w:val="24"/>
        </w:rPr>
        <w:t>BENUTZER_</w:t>
      </w:r>
      <w:proofErr w:type="gramStart"/>
      <w:r w:rsidR="003E1D3B">
        <w:rPr>
          <w:rFonts w:cs="Arial"/>
          <w:sz w:val="24"/>
          <w:szCs w:val="24"/>
        </w:rPr>
        <w:t>EMAIL</w:t>
      </w:r>
      <w:proofErr w:type="gramEnd"/>
      <w:r>
        <w:rPr>
          <w:rFonts w:cs="Arial"/>
          <w:sz w:val="24"/>
          <w:szCs w:val="24"/>
        </w:rPr>
        <w:fldChar w:fldCharType="end"/>
      </w:r>
      <w:r w:rsidR="00424F5E" w:rsidRPr="00657B29">
        <w:rPr>
          <w:rFonts w:cs="Arial"/>
          <w:sz w:val="24"/>
          <w:szCs w:val="24"/>
        </w:rPr>
        <w:t xml:space="preserve">/ </w:t>
      </w:r>
      <w:r>
        <w:rPr>
          <w:rFonts w:cs="Arial"/>
          <w:sz w:val="24"/>
          <w:szCs w:val="24"/>
        </w:rPr>
        <w:fldChar w:fldCharType="begin"/>
      </w:r>
      <w:r>
        <w:rPr>
          <w:rFonts w:cs="Arial"/>
          <w:sz w:val="24"/>
          <w:szCs w:val="24"/>
        </w:rPr>
        <w:instrText xml:space="preserve"> DocProperty KLIB_BENUTZER_TELEFON1 </w:instrText>
      </w:r>
      <w:r>
        <w:rPr>
          <w:rFonts w:cs="Arial"/>
          <w:sz w:val="24"/>
          <w:szCs w:val="24"/>
        </w:rPr>
        <w:fldChar w:fldCharType="separate"/>
      </w:r>
      <w:r w:rsidR="003E1D3B">
        <w:rPr>
          <w:rFonts w:cs="Arial"/>
          <w:sz w:val="24"/>
          <w:szCs w:val="24"/>
        </w:rPr>
        <w:t>BENUTZER_TELEFON1</w:t>
      </w:r>
      <w:r>
        <w:rPr>
          <w:rFonts w:cs="Arial"/>
          <w:sz w:val="24"/>
          <w:szCs w:val="24"/>
        </w:rPr>
        <w:fldChar w:fldCharType="end"/>
      </w:r>
      <w:r w:rsidR="00424F5E" w:rsidRPr="00657B29">
        <w:rPr>
          <w:rFonts w:cs="Arial"/>
          <w:sz w:val="24"/>
          <w:szCs w:val="24"/>
        </w:rPr>
        <w:t xml:space="preserve"> / 032 654 21 21 </w:t>
      </w:r>
      <w:proofErr w:type="gramStart"/>
      <w:r>
        <w:rPr>
          <w:rFonts w:cs="Arial"/>
          <w:sz w:val="24"/>
          <w:szCs w:val="24"/>
        </w:rPr>
        <w:t>A</w:t>
      </w:r>
      <w:r w:rsidR="00424F5E" w:rsidRPr="00657B29">
        <w:rPr>
          <w:rFonts w:cs="Arial"/>
          <w:sz w:val="24"/>
          <w:szCs w:val="24"/>
        </w:rPr>
        <w:t>llgemein</w:t>
      </w:r>
      <w:proofErr w:type="gramEnd"/>
    </w:p>
    <w:p w14:paraId="7A1DAF4F" w14:textId="77777777" w:rsidR="00424F5E" w:rsidRPr="00657B29" w:rsidRDefault="00424F5E" w:rsidP="00424F5E">
      <w:pPr>
        <w:tabs>
          <w:tab w:val="left" w:pos="5103"/>
        </w:tabs>
        <w:rPr>
          <w:rFonts w:cs="Arial"/>
          <w:sz w:val="24"/>
          <w:szCs w:val="24"/>
        </w:rPr>
      </w:pPr>
    </w:p>
    <w:p w14:paraId="5FDB5BF7" w14:textId="77777777" w:rsidR="00424F5E" w:rsidRPr="00657B29" w:rsidRDefault="002E6C91" w:rsidP="00424F5E">
      <w:pPr>
        <w:tabs>
          <w:tab w:val="left" w:pos="5103"/>
        </w:tabs>
        <w:rPr>
          <w:rFonts w:cs="Arial"/>
          <w:sz w:val="24"/>
          <w:szCs w:val="24"/>
        </w:rPr>
      </w:pPr>
      <w:r>
        <w:rPr>
          <w:rFonts w:cs="Arial"/>
          <w:sz w:val="24"/>
          <w:szCs w:val="24"/>
        </w:rPr>
        <w:t xml:space="preserve">Vier Monate </w:t>
      </w:r>
      <w:r w:rsidRPr="004477FC">
        <w:rPr>
          <w:rFonts w:cs="Arial"/>
          <w:sz w:val="24"/>
          <w:szCs w:val="24"/>
          <w:u w:val="single"/>
        </w:rPr>
        <w:t>nach</w:t>
      </w:r>
      <w:r>
        <w:rPr>
          <w:rFonts w:cs="Arial"/>
          <w:sz w:val="24"/>
          <w:szCs w:val="24"/>
        </w:rPr>
        <w:t xml:space="preserve"> Fallabschluss melden Sie sich bitte via</w:t>
      </w:r>
      <w:r w:rsidR="00424F5E" w:rsidRPr="00657B29">
        <w:rPr>
          <w:rFonts w:cs="Arial"/>
          <w:sz w:val="24"/>
          <w:szCs w:val="24"/>
        </w:rPr>
        <w:t xml:space="preserve"> </w:t>
      </w:r>
      <w:proofErr w:type="spellStart"/>
      <w:r w:rsidR="00424F5E" w:rsidRPr="00657B29">
        <w:rPr>
          <w:rFonts w:cs="Arial"/>
          <w:sz w:val="24"/>
          <w:szCs w:val="24"/>
        </w:rPr>
        <w:t>Intake</w:t>
      </w:r>
      <w:proofErr w:type="spellEnd"/>
      <w:r w:rsidR="00424F5E" w:rsidRPr="00657B29">
        <w:rPr>
          <w:rFonts w:cs="Arial"/>
          <w:sz w:val="24"/>
          <w:szCs w:val="24"/>
        </w:rPr>
        <w:t xml:space="preserve"> der Sozialen Dienste </w:t>
      </w:r>
      <w:r>
        <w:rPr>
          <w:rFonts w:cs="Arial"/>
          <w:sz w:val="24"/>
          <w:szCs w:val="24"/>
        </w:rPr>
        <w:t>wieder an</w:t>
      </w:r>
      <w:r w:rsidR="00424F5E" w:rsidRPr="00657B29">
        <w:rPr>
          <w:rFonts w:cs="Arial"/>
          <w:sz w:val="24"/>
          <w:szCs w:val="24"/>
        </w:rPr>
        <w:t>.</w:t>
      </w:r>
    </w:p>
    <w:p w14:paraId="7D63ECB7" w14:textId="77777777" w:rsidR="00424F5E" w:rsidRPr="00657B29" w:rsidRDefault="00424F5E" w:rsidP="00424F5E">
      <w:pPr>
        <w:tabs>
          <w:tab w:val="left" w:pos="5103"/>
        </w:tabs>
        <w:rPr>
          <w:rFonts w:cs="Arial"/>
          <w:sz w:val="24"/>
          <w:szCs w:val="24"/>
        </w:rPr>
      </w:pPr>
    </w:p>
    <w:p w14:paraId="34E18AEF" w14:textId="77777777" w:rsidR="00424F5E" w:rsidRPr="00657B29" w:rsidRDefault="004A7DB4" w:rsidP="00424F5E">
      <w:pPr>
        <w:tabs>
          <w:tab w:val="left" w:pos="5103"/>
        </w:tabs>
        <w:rPr>
          <w:rFonts w:cs="Arial"/>
          <w:sz w:val="24"/>
          <w:szCs w:val="24"/>
        </w:rPr>
      </w:pPr>
      <w:r>
        <w:rPr>
          <w:rFonts w:cs="Arial"/>
          <w:sz w:val="24"/>
          <w:szCs w:val="24"/>
        </w:rPr>
        <w:t>Wir</w:t>
      </w:r>
      <w:r w:rsidR="00424F5E" w:rsidRPr="00657B29">
        <w:rPr>
          <w:rFonts w:cs="Arial"/>
          <w:sz w:val="24"/>
          <w:szCs w:val="24"/>
        </w:rPr>
        <w:t xml:space="preserve"> bedanke</w:t>
      </w:r>
      <w:r>
        <w:rPr>
          <w:rFonts w:cs="Arial"/>
          <w:sz w:val="24"/>
          <w:szCs w:val="24"/>
        </w:rPr>
        <w:t>n uns</w:t>
      </w:r>
      <w:r w:rsidR="00424F5E" w:rsidRPr="00657B29">
        <w:rPr>
          <w:rFonts w:cs="Arial"/>
          <w:sz w:val="24"/>
          <w:szCs w:val="24"/>
        </w:rPr>
        <w:t xml:space="preserve"> für </w:t>
      </w:r>
      <w:r>
        <w:rPr>
          <w:rFonts w:cs="Arial"/>
          <w:sz w:val="24"/>
          <w:szCs w:val="24"/>
        </w:rPr>
        <w:t>die</w:t>
      </w:r>
      <w:r w:rsidR="00424F5E" w:rsidRPr="00657B29">
        <w:rPr>
          <w:rFonts w:cs="Arial"/>
          <w:sz w:val="24"/>
          <w:szCs w:val="24"/>
        </w:rPr>
        <w:t xml:space="preserve"> Zusammenarbeit und wünsche</w:t>
      </w:r>
      <w:r>
        <w:rPr>
          <w:rFonts w:cs="Arial"/>
          <w:sz w:val="24"/>
          <w:szCs w:val="24"/>
        </w:rPr>
        <w:t>n</w:t>
      </w:r>
      <w:r w:rsidR="00424F5E" w:rsidRPr="00657B29">
        <w:rPr>
          <w:rFonts w:cs="Arial"/>
          <w:sz w:val="24"/>
          <w:szCs w:val="24"/>
        </w:rPr>
        <w:t xml:space="preserve"> Ihnen alles Gute für die Zukunft!</w:t>
      </w:r>
      <w:r w:rsidR="00424F5E" w:rsidRPr="00657B29">
        <w:rPr>
          <w:rFonts w:cs="Arial"/>
          <w:sz w:val="24"/>
          <w:szCs w:val="24"/>
        </w:rPr>
        <w:fldChar w:fldCharType="begin"/>
      </w:r>
      <w:r w:rsidR="00424F5E" w:rsidRPr="00657B29">
        <w:rPr>
          <w:rFonts w:cs="Arial"/>
          <w:sz w:val="24"/>
          <w:szCs w:val="24"/>
        </w:rPr>
        <w:instrText xml:space="preserve">  </w:instrText>
      </w:r>
      <w:r w:rsidR="00424F5E" w:rsidRPr="00657B29">
        <w:rPr>
          <w:rFonts w:cs="Arial"/>
          <w:sz w:val="24"/>
          <w:szCs w:val="24"/>
        </w:rPr>
        <w:fldChar w:fldCharType="end"/>
      </w:r>
    </w:p>
    <w:p w14:paraId="4B9BBE80" w14:textId="77777777" w:rsidR="00424F5E" w:rsidRPr="00657B29" w:rsidRDefault="00424F5E" w:rsidP="00424F5E">
      <w:pPr>
        <w:tabs>
          <w:tab w:val="left" w:pos="5103"/>
        </w:tabs>
        <w:outlineLvl w:val="0"/>
        <w:rPr>
          <w:rFonts w:cs="Arial"/>
          <w:sz w:val="24"/>
          <w:szCs w:val="24"/>
        </w:rPr>
      </w:pPr>
    </w:p>
    <w:p w14:paraId="30E81FE0" w14:textId="77777777" w:rsidR="00424F5E" w:rsidRPr="00657B29" w:rsidRDefault="00424F5E" w:rsidP="00424F5E">
      <w:pPr>
        <w:tabs>
          <w:tab w:val="left" w:pos="5103"/>
        </w:tabs>
        <w:rPr>
          <w:rFonts w:cs="Arial"/>
          <w:sz w:val="24"/>
          <w:szCs w:val="24"/>
        </w:rPr>
      </w:pPr>
    </w:p>
    <w:p w14:paraId="541B9304" w14:textId="77777777" w:rsidR="00424F5E" w:rsidRPr="00657B29" w:rsidRDefault="00424F5E" w:rsidP="00424F5E">
      <w:pPr>
        <w:tabs>
          <w:tab w:val="left" w:pos="4820"/>
        </w:tabs>
        <w:outlineLvl w:val="0"/>
        <w:rPr>
          <w:rFonts w:cs="Arial"/>
          <w:sz w:val="24"/>
          <w:szCs w:val="24"/>
        </w:rPr>
      </w:pPr>
      <w:r w:rsidRPr="00657B29">
        <w:rPr>
          <w:rFonts w:cs="Arial"/>
          <w:sz w:val="24"/>
          <w:szCs w:val="24"/>
        </w:rPr>
        <w:tab/>
        <w:t>Freundliche Grüsse</w:t>
      </w:r>
    </w:p>
    <w:p w14:paraId="40E3D499" w14:textId="77777777" w:rsidR="00424F5E" w:rsidRPr="00657B29" w:rsidRDefault="00424F5E" w:rsidP="00424F5E">
      <w:pPr>
        <w:tabs>
          <w:tab w:val="left" w:pos="4820"/>
        </w:tabs>
        <w:rPr>
          <w:rFonts w:cs="Arial"/>
          <w:sz w:val="24"/>
          <w:szCs w:val="24"/>
        </w:rPr>
      </w:pPr>
    </w:p>
    <w:p w14:paraId="7F5FCABE" w14:textId="070F96E9" w:rsidR="002E6C91" w:rsidRPr="00EC5B8C" w:rsidRDefault="00424F5E" w:rsidP="002E6C91">
      <w:pPr>
        <w:tabs>
          <w:tab w:val="left" w:pos="4820"/>
        </w:tabs>
        <w:outlineLvl w:val="0"/>
        <w:rPr>
          <w:b/>
          <w:i/>
          <w:sz w:val="24"/>
          <w:szCs w:val="24"/>
        </w:rPr>
      </w:pPr>
      <w:r w:rsidRPr="00657B29">
        <w:rPr>
          <w:rFonts w:cs="Arial"/>
          <w:sz w:val="24"/>
          <w:szCs w:val="24"/>
        </w:rPr>
        <w:tab/>
      </w:r>
    </w:p>
    <w:sectPr w:rsidR="002E6C91" w:rsidRPr="00EC5B8C">
      <w:headerReference w:type="default" r:id="rId16"/>
      <w:pgSz w:w="11907" w:h="16840" w:code="9"/>
      <w:pgMar w:top="2835" w:right="992" w:bottom="851" w:left="1701" w:header="119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9302" w14:textId="77777777" w:rsidR="008D3E2B" w:rsidRDefault="008D3E2B" w:rsidP="002E6C91">
      <w:r>
        <w:separator/>
      </w:r>
    </w:p>
  </w:endnote>
  <w:endnote w:type="continuationSeparator" w:id="0">
    <w:p w14:paraId="228AD5E7" w14:textId="77777777" w:rsidR="008D3E2B" w:rsidRDefault="008D3E2B" w:rsidP="002E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F0A9" w14:textId="77777777" w:rsidR="008D3E2B" w:rsidRDefault="008D3E2B" w:rsidP="002E6C91">
      <w:r>
        <w:separator/>
      </w:r>
    </w:p>
  </w:footnote>
  <w:footnote w:type="continuationSeparator" w:id="0">
    <w:p w14:paraId="146D298B" w14:textId="77777777" w:rsidR="008D3E2B" w:rsidRDefault="008D3E2B" w:rsidP="002E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8E12" w14:textId="11914F70" w:rsidR="004F4139" w:rsidRPr="00B05E16" w:rsidRDefault="004F4139" w:rsidP="004F4139">
    <w:pPr>
      <w:pStyle w:val="Kopfzeile"/>
      <w:ind w:left="2835"/>
    </w:pPr>
    <w:r>
      <w:rPr>
        <w:noProof/>
      </w:rPr>
      <mc:AlternateContent>
        <mc:Choice Requires="wpg">
          <w:drawing>
            <wp:anchor distT="0" distB="0" distL="114300" distR="114300" simplePos="0" relativeHeight="251659264" behindDoc="0" locked="1" layoutInCell="1" allowOverlap="1" wp14:anchorId="75990B09" wp14:editId="0B495CAC">
              <wp:simplePos x="0" y="0"/>
              <wp:positionH relativeFrom="page">
                <wp:align>right</wp:align>
              </wp:positionH>
              <wp:positionV relativeFrom="page">
                <wp:align>bottom</wp:align>
              </wp:positionV>
              <wp:extent cx="3092400" cy="4737600"/>
              <wp:effectExtent l="0" t="0" r="0" b="0"/>
              <wp:wrapNone/>
              <wp:docPr id="742906318" name="Gruppieren 4"/>
              <wp:cNvGraphicFramePr/>
              <a:graphic xmlns:a="http://schemas.openxmlformats.org/drawingml/2006/main">
                <a:graphicData uri="http://schemas.microsoft.com/office/word/2010/wordprocessingGroup">
                  <wpg:wgp>
                    <wpg:cNvGrpSpPr/>
                    <wpg:grpSpPr>
                      <a:xfrm>
                        <a:off x="0" y="0"/>
                        <a:ext cx="3092400" cy="4737600"/>
                        <a:chOff x="0" y="0"/>
                        <a:chExt cx="3092106" cy="4737567"/>
                      </a:xfrm>
                    </wpg:grpSpPr>
                    <pic:pic xmlns:pic="http://schemas.openxmlformats.org/drawingml/2006/picture">
                      <pic:nvPicPr>
                        <pic:cNvPr id="780192548" name="Grafik 3">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t="-841" b="-458"/>
                        <a:stretch/>
                      </pic:blipFill>
                      <pic:spPr bwMode="auto">
                        <a:xfrm>
                          <a:off x="0" y="0"/>
                          <a:ext cx="2814320" cy="4460240"/>
                        </a:xfrm>
                        <a:prstGeom prst="rect">
                          <a:avLst/>
                        </a:prstGeom>
                        <a:ln>
                          <a:noFill/>
                        </a:ln>
                        <a:extLst>
                          <a:ext uri="{53640926-AAD7-44D8-BBD7-CCE9431645EC}">
                            <a14:shadowObscured xmlns:a14="http://schemas.microsoft.com/office/drawing/2010/main"/>
                          </a:ext>
                        </a:extLst>
                      </pic:spPr>
                    </pic:pic>
                    <wps:wsp>
                      <wps:cNvPr id="20876467" name="Rechteck 1"/>
                      <wps:cNvSpPr/>
                      <wps:spPr>
                        <a:xfrm>
                          <a:off x="360420" y="4588686"/>
                          <a:ext cx="2731686" cy="148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8C5C80" id="Gruppieren 4" o:spid="_x0000_s1026" style="position:absolute;margin-left:192.3pt;margin-top:0;width:243.5pt;height:373.05pt;z-index:251659264;mso-position-horizontal:right;mso-position-horizontal-relative:page;mso-position-vertical:bottom;mso-position-vertical-relative:page;mso-width-relative:margin;mso-height-relative:margin" coordsize="30921,4737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alt="&quot;&quot;" style="position:absolute;width:28143;height:4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">
                <v:imagedata r:id="rId2" o:title="" croptop="-551f" cropbottom="-300f"/>
              </v:shape>
              <v:rect id="Rechteck 1" o:spid="_x0000_s1028" style="position:absolute;left:3604;top:45886;width:27317;height:1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2106"/>
    <w:multiLevelType w:val="hybridMultilevel"/>
    <w:tmpl w:val="C4DE2C6C"/>
    <w:lvl w:ilvl="0" w:tplc="37B22DA6">
      <w:numFmt w:val="bullet"/>
      <w:lvlText w:val="-"/>
      <w:lvlJc w:val="left"/>
      <w:pPr>
        <w:ind w:left="720" w:hanging="360"/>
      </w:pPr>
      <w:rPr>
        <w:rFonts w:ascii="Century Gothic" w:eastAsiaTheme="minorHAnsi" w:hAnsi="Century Gothic"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68190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3B"/>
    <w:rsid w:val="000A3480"/>
    <w:rsid w:val="000B061D"/>
    <w:rsid w:val="001717C1"/>
    <w:rsid w:val="00211B06"/>
    <w:rsid w:val="00247BFE"/>
    <w:rsid w:val="002B58DB"/>
    <w:rsid w:val="002E6C91"/>
    <w:rsid w:val="00351CCA"/>
    <w:rsid w:val="003E1D3B"/>
    <w:rsid w:val="00423EDA"/>
    <w:rsid w:val="00424F5E"/>
    <w:rsid w:val="004477FC"/>
    <w:rsid w:val="004A7DB4"/>
    <w:rsid w:val="004F4139"/>
    <w:rsid w:val="0051218A"/>
    <w:rsid w:val="005561DF"/>
    <w:rsid w:val="00583ECE"/>
    <w:rsid w:val="00640569"/>
    <w:rsid w:val="00791303"/>
    <w:rsid w:val="008D3E2B"/>
    <w:rsid w:val="008F2F66"/>
    <w:rsid w:val="008F2FD1"/>
    <w:rsid w:val="00B942F2"/>
    <w:rsid w:val="00BB0699"/>
    <w:rsid w:val="00C31232"/>
    <w:rsid w:val="00EB50F0"/>
    <w:rsid w:val="00ED08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A559"/>
  <w15:chartTrackingRefBased/>
  <w15:docId w15:val="{1A3A73BD-9C21-4478-BFB8-D6BEF202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4F5E"/>
    <w:pPr>
      <w:spacing w:after="0" w:line="240" w:lineRule="auto"/>
    </w:pPr>
    <w:rPr>
      <w:rFonts w:ascii="Arial" w:eastAsia="Times New Roman" w:hAnsi="Arial" w:cs="Times New Roman"/>
      <w:sz w:val="20"/>
      <w:szCs w:val="20"/>
      <w:lang w:eastAsia="de-CH"/>
    </w:rPr>
  </w:style>
  <w:style w:type="paragraph" w:styleId="berschrift3">
    <w:name w:val="heading 3"/>
    <w:basedOn w:val="Standard"/>
    <w:link w:val="berschrift3Zchn"/>
    <w:uiPriority w:val="9"/>
    <w:unhideWhenUsed/>
    <w:qFormat/>
    <w:rsid w:val="00424F5E"/>
    <w:pPr>
      <w:spacing w:before="180" w:after="80"/>
      <w:outlineLvl w:val="2"/>
    </w:pPr>
    <w:rPr>
      <w:rFonts w:ascii="inherit" w:hAnsi="inherit"/>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24F5E"/>
    <w:rPr>
      <w:rFonts w:ascii="inherit" w:eastAsia="Times New Roman" w:hAnsi="inherit" w:cs="Times New Roman"/>
      <w:b/>
      <w:bCs/>
      <w:sz w:val="27"/>
      <w:szCs w:val="27"/>
      <w:lang w:eastAsia="de-CH"/>
    </w:rPr>
  </w:style>
  <w:style w:type="paragraph" w:styleId="Kopfzeile">
    <w:name w:val="header"/>
    <w:basedOn w:val="Standard"/>
    <w:link w:val="KopfzeileZchn"/>
    <w:uiPriority w:val="99"/>
    <w:rsid w:val="00424F5E"/>
    <w:pPr>
      <w:tabs>
        <w:tab w:val="center" w:pos="4536"/>
        <w:tab w:val="right" w:pos="9072"/>
      </w:tabs>
    </w:pPr>
  </w:style>
  <w:style w:type="character" w:customStyle="1" w:styleId="KopfzeileZchn">
    <w:name w:val="Kopfzeile Zchn"/>
    <w:basedOn w:val="Absatz-Standardschriftart"/>
    <w:link w:val="Kopfzeile"/>
    <w:uiPriority w:val="99"/>
    <w:rsid w:val="00424F5E"/>
    <w:rPr>
      <w:rFonts w:ascii="Arial" w:eastAsia="Times New Roman" w:hAnsi="Arial" w:cs="Times New Roman"/>
      <w:sz w:val="20"/>
      <w:szCs w:val="20"/>
      <w:lang w:eastAsia="de-CH"/>
    </w:rPr>
  </w:style>
  <w:style w:type="paragraph" w:styleId="Fuzeile">
    <w:name w:val="footer"/>
    <w:basedOn w:val="Standard"/>
    <w:link w:val="FuzeileZchn"/>
    <w:rsid w:val="00424F5E"/>
    <w:pPr>
      <w:tabs>
        <w:tab w:val="center" w:pos="4536"/>
        <w:tab w:val="right" w:pos="9072"/>
      </w:tabs>
    </w:pPr>
  </w:style>
  <w:style w:type="character" w:customStyle="1" w:styleId="FuzeileZchn">
    <w:name w:val="Fußzeile Zchn"/>
    <w:basedOn w:val="Absatz-Standardschriftart"/>
    <w:link w:val="Fuzeile"/>
    <w:rsid w:val="00424F5E"/>
    <w:rPr>
      <w:rFonts w:ascii="Arial" w:eastAsia="Times New Roman" w:hAnsi="Arial" w:cs="Times New Roman"/>
      <w:sz w:val="20"/>
      <w:szCs w:val="20"/>
      <w:lang w:eastAsia="de-CH"/>
    </w:rPr>
  </w:style>
  <w:style w:type="character" w:styleId="Hyperlink">
    <w:name w:val="Hyperlink"/>
    <w:basedOn w:val="Absatz-Standardschriftart"/>
    <w:rsid w:val="00424F5E"/>
    <w:rPr>
      <w:color w:val="0000FF"/>
      <w:u w:val="single"/>
    </w:rPr>
  </w:style>
  <w:style w:type="paragraph" w:styleId="Listenabsatz">
    <w:name w:val="List Paragraph"/>
    <w:basedOn w:val="Standard"/>
    <w:uiPriority w:val="34"/>
    <w:qFormat/>
    <w:rsid w:val="00424F5E"/>
    <w:pPr>
      <w:ind w:left="720"/>
      <w:contextualSpacing/>
    </w:pPr>
    <w:rPr>
      <w:rFonts w:ascii="Century Gothic" w:eastAsia="Calibri" w:hAnsi="Century Gothic"/>
      <w:sz w:val="22"/>
      <w:szCs w:val="22"/>
      <w:lang w:eastAsia="en-US"/>
    </w:rPr>
  </w:style>
  <w:style w:type="character" w:styleId="NichtaufgelsteErwhnung">
    <w:name w:val="Unresolved Mention"/>
    <w:basedOn w:val="Absatz-Standardschriftart"/>
    <w:uiPriority w:val="99"/>
    <w:semiHidden/>
    <w:unhideWhenUsed/>
    <w:rsid w:val="0064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zialberatung@caritas-solothurn.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hulden-ag-so.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ueramt.so@fd.so.ch" TargetMode="External"/><Relationship Id="rId5" Type="http://schemas.openxmlformats.org/officeDocument/2006/relationships/styles" Target="styles.xml"/><Relationship Id="rId15" Type="http://schemas.openxmlformats.org/officeDocument/2006/relationships/hyperlink" Target="mailto:soziale.dienste@grenchen.ch" TargetMode="External"/><Relationship Id="rId10" Type="http://schemas.openxmlformats.org/officeDocument/2006/relationships/hyperlink" Target="mailto:oa-rs@ddi.so.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enchen@fabeso.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Z-Archiv\SD_Fallabschluss%20Info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7677367ba1280877e07717518cf8a038">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31905f8162bf8fde1d0d4cf68681eb32"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b21d5a-a0f6-4324-8b0d-1cb4cfa73517">
      <Terms xmlns="http://schemas.microsoft.com/office/infopath/2007/PartnerControls"/>
    </lcf76f155ced4ddcb4097134ff3c332f>
    <TaxCatchAll xmlns="c2a4fc0d-8305-45f3-893d-e8ca18ab298d" xsi:nil="true"/>
    <Zugriffrecht xmlns="70b21d5a-a0f6-4324-8b0d-1cb4cfa73517">
      <UserInfo>
        <DisplayName/>
        <AccountId xsi:nil="true"/>
        <AccountType/>
      </UserInfo>
    </Zugriffrecht>
  </documentManagement>
</p:properties>
</file>

<file path=customXml/itemProps1.xml><?xml version="1.0" encoding="utf-8"?>
<ds:datastoreItem xmlns:ds="http://schemas.openxmlformats.org/officeDocument/2006/customXml" ds:itemID="{E2950C1C-BFEA-44BB-85BA-E91C65001AF8}">
  <ds:schemaRefs>
    <ds:schemaRef ds:uri="http://schemas.microsoft.com/sharepoint/v3/contenttype/forms"/>
  </ds:schemaRefs>
</ds:datastoreItem>
</file>

<file path=customXml/itemProps2.xml><?xml version="1.0" encoding="utf-8"?>
<ds:datastoreItem xmlns:ds="http://schemas.openxmlformats.org/officeDocument/2006/customXml" ds:itemID="{C3C3E89C-6F10-45A1-9088-3EAE42AC5089}"/>
</file>

<file path=customXml/itemProps3.xml><?xml version="1.0" encoding="utf-8"?>
<ds:datastoreItem xmlns:ds="http://schemas.openxmlformats.org/officeDocument/2006/customXml" ds:itemID="{F6D69623-4C66-4E05-9523-79B1C717D2E0}">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docProps/app.xml><?xml version="1.0" encoding="utf-8"?>
<Properties xmlns="http://schemas.openxmlformats.org/officeDocument/2006/extended-properties" xmlns:vt="http://schemas.openxmlformats.org/officeDocument/2006/docPropsVTypes">
  <Template>SD_Fallabschluss Infobrief</Template>
  <TotalTime>0</TotalTime>
  <Pages>4</Pages>
  <Words>1032</Words>
  <Characters>6508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Stadt Grenchen</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Simone</dc:creator>
  <cp:keywords/>
  <dc:description/>
  <cp:lastModifiedBy>Svenja Strahm</cp:lastModifiedBy>
  <cp:revision>4</cp:revision>
  <cp:lastPrinted>2021-06-23T06:04:00Z</cp:lastPrinted>
  <dcterms:created xsi:type="dcterms:W3CDTF">2024-06-04T08:00:00Z</dcterms:created>
  <dcterms:modified xsi:type="dcterms:W3CDTF">2025-11-12T10:50:00Z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ADRESSEKLIENT">
    <vt:lpwstr>ADRESSEKLIENT</vt:lpwstr>
  </property>
  <property fmtid="{D5CDD505-2E9C-101B-9397-08002B2CF9AE}" pid="3" name="KLIB_KL3">
    <vt:lpwstr>KL3</vt:lpwstr>
  </property>
  <property fmtid="{D5CDD505-2E9C-101B-9397-08002B2CF9AE}" pid="4" name="KLIB_KL1">
    <vt:lpwstr>KL1</vt:lpwstr>
  </property>
  <property fmtid="{D5CDD505-2E9C-101B-9397-08002B2CF9AE}" pid="5" name="KLIB_KL4">
    <vt:lpwstr>KL4</vt:lpwstr>
  </property>
  <property fmtid="{D5CDD505-2E9C-101B-9397-08002B2CF9AE}" pid="6" name="KLIB_BENUTZER_MAIL">
    <vt:lpwstr>BENUTZER_MAIL</vt:lpwstr>
  </property>
  <property fmtid="{D5CDD505-2E9C-101B-9397-08002B2CF9AE}" pid="7" name="KLIB_BENUTZER_EMAIL">
    <vt:lpwstr>BENUTZER_EMAIL</vt:lpwstr>
  </property>
  <property fmtid="{D5CDD505-2E9C-101B-9397-08002B2CF9AE}" pid="8" name="KLIB_BENUTZER_TELEFON1">
    <vt:lpwstr>BENUTZER_TELEFON1</vt:lpwstr>
  </property>
  <property fmtid="{D5CDD505-2E9C-101B-9397-08002B2CF9AE}" pid="9" name="ContentTypeId">
    <vt:lpwstr>0x010100630B7FAE4D89F64AA477DFED024417C5</vt:lpwstr>
  </property>
  <property fmtid="{D5CDD505-2E9C-101B-9397-08002B2CF9AE}" pid="10" name="MediaServiceImageTags">
    <vt:lpwstr/>
  </property>
</Properties>
</file>